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44AE3" w14:textId="50392155" w:rsidR="003124EF" w:rsidRPr="006E41BB" w:rsidRDefault="003124EF" w:rsidP="006E41BB">
      <w:pPr>
        <w:pStyle w:val="Title"/>
        <w:jc w:val="center"/>
        <w:rPr>
          <w:b/>
          <w:bCs/>
          <w:sz w:val="36"/>
          <w:szCs w:val="36"/>
        </w:rPr>
      </w:pPr>
      <w:r w:rsidRPr="006E41BB">
        <w:rPr>
          <w:b/>
          <w:bCs/>
          <w:sz w:val="36"/>
          <w:szCs w:val="36"/>
        </w:rPr>
        <w:t>A Guide for School Teams:</w:t>
      </w:r>
    </w:p>
    <w:p w14:paraId="5180F979" w14:textId="7BFC86D9" w:rsidR="003124EF" w:rsidRPr="00E97153" w:rsidRDefault="003124EF" w:rsidP="006E41BB">
      <w:pPr>
        <w:pStyle w:val="Title"/>
        <w:jc w:val="center"/>
        <w:rPr>
          <w:b/>
          <w:bCs/>
          <w:sz w:val="32"/>
          <w:szCs w:val="32"/>
        </w:rPr>
      </w:pPr>
      <w:r w:rsidRPr="00E97153">
        <w:rPr>
          <w:b/>
          <w:bCs/>
          <w:sz w:val="32"/>
          <w:szCs w:val="32"/>
        </w:rPr>
        <w:t xml:space="preserve">Assessing Racial and Ethnic Disparities and </w:t>
      </w:r>
      <w:r w:rsidR="00E97153" w:rsidRPr="00E97153">
        <w:rPr>
          <w:b/>
          <w:bCs/>
          <w:sz w:val="32"/>
          <w:szCs w:val="32"/>
        </w:rPr>
        <w:t>Empowering Schools to Move Toward Educational Equity</w:t>
      </w:r>
    </w:p>
    <w:p w14:paraId="7FA8A74D" w14:textId="674906A8" w:rsidR="006E41BB" w:rsidRPr="006E41BB" w:rsidRDefault="006E41BB" w:rsidP="004C6217">
      <w:pPr>
        <w:pStyle w:val="Heading1"/>
        <w:rPr>
          <w:sz w:val="10"/>
          <w:szCs w:val="10"/>
        </w:rPr>
      </w:pPr>
      <w:r>
        <w:t xml:space="preserve">Purpose of the Guided Reflection </w:t>
      </w:r>
      <w:r w:rsidR="00EC7CBD">
        <w:t>Tool</w:t>
      </w:r>
      <w:r>
        <w:t>:</w:t>
      </w:r>
      <w:r>
        <w:br/>
        <w:t xml:space="preserve"> </w:t>
      </w:r>
    </w:p>
    <w:p w14:paraId="4C05BA0E" w14:textId="30DCEE19" w:rsidR="003124EF" w:rsidRPr="006E41BB" w:rsidRDefault="003124EF" w:rsidP="003124EF">
      <w:pPr>
        <w:rPr>
          <w:rFonts w:asciiTheme="minorHAnsi" w:eastAsia="Times New Roman" w:hAnsiTheme="minorHAnsi" w:cstheme="minorHAnsi"/>
          <w:sz w:val="23"/>
          <w:szCs w:val="23"/>
        </w:rPr>
      </w:pPr>
      <w:r w:rsidRPr="006E41BB">
        <w:rPr>
          <w:rFonts w:asciiTheme="minorHAnsi" w:eastAsia="Times New Roman" w:hAnsiTheme="minorHAnsi" w:cstheme="minorHAnsi"/>
          <w:sz w:val="23"/>
          <w:szCs w:val="23"/>
        </w:rPr>
        <w:t xml:space="preserve">The purpose of this </w:t>
      </w:r>
      <w:r w:rsidR="006E41BB">
        <w:rPr>
          <w:rFonts w:asciiTheme="minorHAnsi" w:hAnsiTheme="minorHAnsi" w:cstheme="minorHAnsi"/>
          <w:bCs/>
          <w:sz w:val="23"/>
          <w:szCs w:val="23"/>
        </w:rPr>
        <w:t xml:space="preserve">guided reflection </w:t>
      </w:r>
      <w:r w:rsidR="00EC7CBD">
        <w:rPr>
          <w:rFonts w:asciiTheme="minorHAnsi" w:hAnsiTheme="minorHAnsi" w:cstheme="minorHAnsi"/>
          <w:bCs/>
          <w:sz w:val="23"/>
          <w:szCs w:val="23"/>
        </w:rPr>
        <w:t>tool</w:t>
      </w:r>
      <w:r w:rsidRPr="006E41BB">
        <w:rPr>
          <w:rFonts w:asciiTheme="minorHAnsi" w:eastAsia="Times New Roman" w:hAnsiTheme="minorHAnsi" w:cstheme="minorHAnsi"/>
          <w:sz w:val="23"/>
          <w:szCs w:val="23"/>
        </w:rPr>
        <w:t xml:space="preserve"> is to help schools consider factors that either widen or reduce disparities in opportunity, experiences, and outcomes for each student in the school community</w:t>
      </w:r>
      <w:r w:rsidR="00D5005B">
        <w:rPr>
          <w:rFonts w:asciiTheme="minorHAnsi" w:eastAsia="Times New Roman" w:hAnsiTheme="minorHAnsi" w:cstheme="minorHAnsi"/>
          <w:sz w:val="23"/>
          <w:szCs w:val="23"/>
        </w:rPr>
        <w:t>. This resource is supported by cooperative agreement NU87PS004366 funded by the Centers for Disease Control and Prevention (CDC). Its contents are solely the responsibility of the authors and do not necessarily represent the official views or endorsement of the CDC or the Department of Health and Human Services</w:t>
      </w:r>
      <w:r w:rsidRPr="006E41BB">
        <w:rPr>
          <w:rFonts w:asciiTheme="minorHAnsi" w:hAnsiTheme="minorHAnsi" w:cstheme="minorHAnsi"/>
          <w:sz w:val="23"/>
          <w:szCs w:val="23"/>
        </w:rPr>
        <w:t xml:space="preserve">. </w:t>
      </w:r>
    </w:p>
    <w:p w14:paraId="11348007" w14:textId="78342978" w:rsidR="006E41BB" w:rsidRDefault="00D5005B" w:rsidP="006E41BB">
      <w:pPr>
        <w:rPr>
          <w:rFonts w:asciiTheme="minorHAnsi" w:hAnsiTheme="minorHAnsi" w:cstheme="minorHAnsi"/>
          <w:sz w:val="23"/>
          <w:szCs w:val="23"/>
        </w:rPr>
      </w:pPr>
      <w:r>
        <w:rPr>
          <w:rFonts w:asciiTheme="minorHAnsi" w:hAnsiTheme="minorHAnsi" w:cstheme="minorHAnsi"/>
          <w:sz w:val="23"/>
          <w:szCs w:val="23"/>
        </w:rPr>
        <w:t>First, g</w:t>
      </w:r>
      <w:r w:rsidR="003124EF" w:rsidRPr="006E41BB">
        <w:rPr>
          <w:rFonts w:asciiTheme="minorHAnsi" w:hAnsiTheme="minorHAnsi" w:cstheme="minorHAnsi"/>
          <w:sz w:val="23"/>
          <w:szCs w:val="23"/>
        </w:rPr>
        <w:t xml:space="preserve">ather information and observe what is happening in your school. Then, explore, discuss, and rate your school community </w:t>
      </w:r>
      <w:r>
        <w:rPr>
          <w:rFonts w:asciiTheme="minorHAnsi" w:hAnsiTheme="minorHAnsi" w:cstheme="minorHAnsi"/>
          <w:sz w:val="23"/>
          <w:szCs w:val="23"/>
        </w:rPr>
        <w:t>using the template in this document</w:t>
      </w:r>
      <w:r w:rsidR="003124EF" w:rsidRPr="006E41BB">
        <w:rPr>
          <w:rFonts w:asciiTheme="minorHAnsi" w:hAnsiTheme="minorHAnsi" w:cstheme="minorHAnsi"/>
          <w:sz w:val="23"/>
          <w:szCs w:val="23"/>
        </w:rPr>
        <w:t xml:space="preserve">. </w:t>
      </w:r>
      <w:r w:rsidR="007E6A95">
        <w:rPr>
          <w:rFonts w:asciiTheme="minorHAnsi" w:hAnsiTheme="minorHAnsi" w:cstheme="minorHAnsi"/>
          <w:sz w:val="23"/>
          <w:szCs w:val="23"/>
        </w:rPr>
        <w:t xml:space="preserve">Detailed </w:t>
      </w:r>
      <w:r>
        <w:rPr>
          <w:rFonts w:asciiTheme="minorHAnsi" w:hAnsiTheme="minorHAnsi" w:cstheme="minorHAnsi"/>
          <w:sz w:val="23"/>
          <w:szCs w:val="23"/>
        </w:rPr>
        <w:t>instructions</w:t>
      </w:r>
      <w:r w:rsidR="006E41BB">
        <w:rPr>
          <w:rFonts w:asciiTheme="minorHAnsi" w:hAnsiTheme="minorHAnsi" w:cstheme="minorHAnsi"/>
          <w:sz w:val="23"/>
          <w:szCs w:val="23"/>
        </w:rPr>
        <w:t xml:space="preserve">, including example statements </w:t>
      </w:r>
      <w:r w:rsidR="007E6A95">
        <w:rPr>
          <w:rFonts w:asciiTheme="minorHAnsi" w:hAnsiTheme="minorHAnsi" w:cstheme="minorHAnsi"/>
          <w:sz w:val="23"/>
          <w:szCs w:val="23"/>
        </w:rPr>
        <w:t>that your team can use for</w:t>
      </w:r>
      <w:r w:rsidR="006E41BB">
        <w:rPr>
          <w:rFonts w:asciiTheme="minorHAnsi" w:hAnsiTheme="minorHAnsi" w:cstheme="minorHAnsi"/>
          <w:sz w:val="23"/>
          <w:szCs w:val="23"/>
        </w:rPr>
        <w:t xml:space="preserve"> “Reflections for Action” can be found in the companion</w:t>
      </w:r>
      <w:r w:rsidR="008237C0">
        <w:rPr>
          <w:rFonts w:asciiTheme="minorHAnsi" w:hAnsiTheme="minorHAnsi" w:cstheme="minorHAnsi"/>
          <w:sz w:val="23"/>
          <w:szCs w:val="23"/>
        </w:rPr>
        <w:t xml:space="preserve"> PDF</w:t>
      </w:r>
      <w:r w:rsidR="00486519">
        <w:rPr>
          <w:rFonts w:asciiTheme="minorHAnsi" w:hAnsiTheme="minorHAnsi" w:cstheme="minorHAnsi"/>
          <w:sz w:val="23"/>
          <w:szCs w:val="23"/>
        </w:rPr>
        <w:t xml:space="preserve"> </w:t>
      </w:r>
      <w:r w:rsidR="007E6A95">
        <w:rPr>
          <w:rFonts w:asciiTheme="minorHAnsi" w:hAnsiTheme="minorHAnsi" w:cstheme="minorHAnsi"/>
          <w:sz w:val="23"/>
          <w:szCs w:val="23"/>
        </w:rPr>
        <w:t xml:space="preserve">at </w:t>
      </w:r>
      <w:hyperlink r:id="rId7" w:history="1">
        <w:r w:rsidR="00486519" w:rsidRPr="00486519">
          <w:rPr>
            <w:rStyle w:val="Hyperlink"/>
            <w:rFonts w:asciiTheme="minorHAnsi" w:hAnsiTheme="minorHAnsi" w:cstheme="minorHAnsi"/>
            <w:color w:val="2E74B5" w:themeColor="accent5" w:themeShade="BF"/>
            <w:sz w:val="23"/>
            <w:szCs w:val="23"/>
          </w:rPr>
          <w:t>https://www.apa.org/education-career/k12/covid-19/racial-ethnic-disparities-guided-reflection-tool</w:t>
        </w:r>
      </w:hyperlink>
      <w:r w:rsidR="006E41BB">
        <w:rPr>
          <w:rFonts w:asciiTheme="minorHAnsi" w:hAnsiTheme="minorHAnsi" w:cstheme="minorHAnsi"/>
          <w:sz w:val="23"/>
          <w:szCs w:val="23"/>
        </w:rPr>
        <w:t>.</w:t>
      </w:r>
    </w:p>
    <w:p w14:paraId="01291CE0" w14:textId="2F9F6BCF" w:rsidR="007E6A95" w:rsidRPr="006E41BB" w:rsidRDefault="007E6A95" w:rsidP="004C6217">
      <w:pPr>
        <w:pStyle w:val="Heading1"/>
      </w:pPr>
      <w:r>
        <w:t xml:space="preserve">Guided Reflection </w:t>
      </w:r>
      <w:r w:rsidR="001226EE">
        <w:t>Tool</w:t>
      </w:r>
      <w:r>
        <w:t xml:space="preserve"> Rating Scale:</w:t>
      </w:r>
    </w:p>
    <w:p w14:paraId="703F0056" w14:textId="77777777" w:rsidR="003124EF" w:rsidRPr="006E41BB" w:rsidRDefault="003124EF" w:rsidP="003124EF">
      <w:pPr>
        <w:rPr>
          <w:sz w:val="10"/>
          <w:szCs w:val="10"/>
        </w:rPr>
      </w:pPr>
    </w:p>
    <w:tbl>
      <w:tblPr>
        <w:tblW w:w="12826" w:type="dxa"/>
        <w:tblLayout w:type="fixed"/>
        <w:tblLook w:val="0400" w:firstRow="0" w:lastRow="0" w:firstColumn="0" w:lastColumn="0" w:noHBand="0" w:noVBand="1"/>
      </w:tblPr>
      <w:tblGrid>
        <w:gridCol w:w="2400"/>
        <w:gridCol w:w="2400"/>
        <w:gridCol w:w="2341"/>
        <w:gridCol w:w="2717"/>
        <w:gridCol w:w="2968"/>
      </w:tblGrid>
      <w:tr w:rsidR="003124EF" w:rsidRPr="007E6A95" w14:paraId="21CC86DD" w14:textId="77777777" w:rsidTr="00E72327">
        <w:trPr>
          <w:trHeight w:val="674"/>
        </w:trPr>
        <w:tc>
          <w:tcPr>
            <w:tcW w:w="2400" w:type="dxa"/>
            <w:tcBorders>
              <w:top w:val="single" w:sz="8" w:space="0" w:color="000000"/>
              <w:left w:val="single" w:sz="8" w:space="0" w:color="000000"/>
              <w:bottom w:val="single" w:sz="8" w:space="0" w:color="000000"/>
              <w:right w:val="single" w:sz="8" w:space="0" w:color="000000"/>
            </w:tcBorders>
            <w:shd w:val="clear" w:color="auto" w:fill="BDD6EE" w:themeFill="accent5" w:themeFillTint="66"/>
          </w:tcPr>
          <w:p w14:paraId="3BFCC879" w14:textId="77777777" w:rsidR="003124EF" w:rsidRPr="007E6A95" w:rsidRDefault="003124EF" w:rsidP="00391868">
            <w:pPr>
              <w:spacing w:after="0" w:line="240" w:lineRule="auto"/>
              <w:ind w:left="-240"/>
              <w:jc w:val="center"/>
              <w:rPr>
                <w:rFonts w:asciiTheme="minorHAnsi" w:eastAsia="Times New Roman" w:hAnsiTheme="minorHAnsi" w:cstheme="minorHAnsi"/>
                <w:sz w:val="23"/>
                <w:szCs w:val="23"/>
              </w:rPr>
            </w:pPr>
            <w:r w:rsidRPr="007E6A95">
              <w:rPr>
                <w:rFonts w:asciiTheme="minorHAnsi" w:eastAsia="Arial" w:hAnsiTheme="minorHAnsi" w:cstheme="minorHAnsi"/>
                <w:b/>
                <w:color w:val="000000"/>
                <w:sz w:val="23"/>
                <w:szCs w:val="23"/>
              </w:rPr>
              <w:t>0:</w:t>
            </w:r>
          </w:p>
          <w:p w14:paraId="6BA38CB7" w14:textId="77777777" w:rsidR="003124EF" w:rsidRPr="007E6A95" w:rsidRDefault="003124EF" w:rsidP="00391868">
            <w:pPr>
              <w:spacing w:after="0" w:line="240" w:lineRule="auto"/>
              <w:ind w:left="-240"/>
              <w:jc w:val="center"/>
              <w:rPr>
                <w:rFonts w:asciiTheme="minorHAnsi" w:eastAsia="Arial" w:hAnsiTheme="minorHAnsi" w:cstheme="minorHAnsi"/>
                <w:b/>
                <w:color w:val="000000"/>
                <w:sz w:val="23"/>
                <w:szCs w:val="23"/>
              </w:rPr>
            </w:pPr>
            <w:r w:rsidRPr="007E6A95">
              <w:rPr>
                <w:rFonts w:asciiTheme="minorHAnsi" w:eastAsia="Arial" w:hAnsiTheme="minorHAnsi" w:cstheme="minorHAnsi"/>
                <w:b/>
                <w:color w:val="000000"/>
                <w:sz w:val="23"/>
                <w:szCs w:val="23"/>
              </w:rPr>
              <w:t xml:space="preserve">Unavailable or insufficient </w:t>
            </w:r>
          </w:p>
        </w:tc>
        <w:tc>
          <w:tcPr>
            <w:tcW w:w="2400" w:type="dxa"/>
            <w:tcBorders>
              <w:top w:val="single" w:sz="8" w:space="0" w:color="000000"/>
              <w:left w:val="single" w:sz="8" w:space="0" w:color="000000"/>
              <w:bottom w:val="single" w:sz="8" w:space="0" w:color="000000"/>
              <w:right w:val="single" w:sz="8" w:space="0" w:color="000000"/>
            </w:tcBorders>
            <w:shd w:val="clear" w:color="auto" w:fill="BDD6EE" w:themeFill="accent5" w:themeFillTint="66"/>
            <w:tcMar>
              <w:top w:w="100" w:type="dxa"/>
              <w:left w:w="100" w:type="dxa"/>
              <w:bottom w:w="100" w:type="dxa"/>
              <w:right w:w="100" w:type="dxa"/>
            </w:tcMar>
          </w:tcPr>
          <w:p w14:paraId="7C5A429C" w14:textId="77777777" w:rsidR="003124EF" w:rsidRPr="007E6A95" w:rsidRDefault="003124EF" w:rsidP="00391868">
            <w:pPr>
              <w:spacing w:after="0" w:line="240" w:lineRule="auto"/>
              <w:ind w:left="-240"/>
              <w:jc w:val="center"/>
              <w:rPr>
                <w:rFonts w:asciiTheme="minorHAnsi" w:eastAsia="Times New Roman" w:hAnsiTheme="minorHAnsi" w:cstheme="minorHAnsi"/>
                <w:sz w:val="23"/>
                <w:szCs w:val="23"/>
              </w:rPr>
            </w:pPr>
            <w:r w:rsidRPr="007E6A95">
              <w:rPr>
                <w:rFonts w:asciiTheme="minorHAnsi" w:eastAsia="Arial" w:hAnsiTheme="minorHAnsi" w:cstheme="minorHAnsi"/>
                <w:b/>
                <w:color w:val="000000"/>
                <w:sz w:val="23"/>
                <w:szCs w:val="23"/>
              </w:rPr>
              <w:t>1:</w:t>
            </w:r>
          </w:p>
          <w:p w14:paraId="2DBA5DDF" w14:textId="77777777" w:rsidR="003124EF" w:rsidRPr="007E6A95" w:rsidRDefault="003124EF" w:rsidP="00391868">
            <w:pPr>
              <w:spacing w:after="0" w:line="240" w:lineRule="auto"/>
              <w:ind w:left="-240"/>
              <w:jc w:val="center"/>
              <w:rPr>
                <w:rFonts w:asciiTheme="minorHAnsi" w:eastAsia="Times New Roman" w:hAnsiTheme="minorHAnsi" w:cstheme="minorHAnsi"/>
                <w:sz w:val="23"/>
                <w:szCs w:val="23"/>
              </w:rPr>
            </w:pPr>
            <w:r w:rsidRPr="007E6A95">
              <w:rPr>
                <w:rFonts w:asciiTheme="minorHAnsi" w:eastAsia="Arial" w:hAnsiTheme="minorHAnsi" w:cstheme="minorHAnsi"/>
                <w:b/>
                <w:color w:val="000000"/>
                <w:sz w:val="23"/>
                <w:szCs w:val="23"/>
              </w:rPr>
              <w:t>Aware</w:t>
            </w:r>
          </w:p>
        </w:tc>
        <w:tc>
          <w:tcPr>
            <w:tcW w:w="2341" w:type="dxa"/>
            <w:tcBorders>
              <w:top w:val="single" w:sz="8" w:space="0" w:color="000000"/>
              <w:left w:val="single" w:sz="8" w:space="0" w:color="000000"/>
              <w:bottom w:val="single" w:sz="8" w:space="0" w:color="000000"/>
              <w:right w:val="single" w:sz="8" w:space="0" w:color="000000"/>
            </w:tcBorders>
            <w:shd w:val="clear" w:color="auto" w:fill="BDD6EE" w:themeFill="accent5" w:themeFillTint="66"/>
            <w:tcMar>
              <w:top w:w="100" w:type="dxa"/>
              <w:left w:w="100" w:type="dxa"/>
              <w:bottom w:w="100" w:type="dxa"/>
              <w:right w:w="100" w:type="dxa"/>
            </w:tcMar>
          </w:tcPr>
          <w:p w14:paraId="61B00FF2" w14:textId="77777777" w:rsidR="003124EF" w:rsidRPr="007E6A95" w:rsidRDefault="003124EF" w:rsidP="00391868">
            <w:pPr>
              <w:spacing w:after="0" w:line="240" w:lineRule="auto"/>
              <w:ind w:left="-240"/>
              <w:jc w:val="center"/>
              <w:rPr>
                <w:rFonts w:asciiTheme="minorHAnsi" w:eastAsia="Times New Roman" w:hAnsiTheme="minorHAnsi" w:cstheme="minorHAnsi"/>
                <w:sz w:val="23"/>
                <w:szCs w:val="23"/>
              </w:rPr>
            </w:pPr>
            <w:r w:rsidRPr="007E6A95">
              <w:rPr>
                <w:rFonts w:asciiTheme="minorHAnsi" w:eastAsia="Arial" w:hAnsiTheme="minorHAnsi" w:cstheme="minorHAnsi"/>
                <w:b/>
                <w:color w:val="000000"/>
                <w:sz w:val="23"/>
                <w:szCs w:val="23"/>
              </w:rPr>
              <w:t>2:</w:t>
            </w:r>
          </w:p>
          <w:p w14:paraId="3A60B23F" w14:textId="77777777" w:rsidR="003124EF" w:rsidRPr="007E6A95" w:rsidRDefault="003124EF" w:rsidP="00391868">
            <w:pPr>
              <w:spacing w:after="0" w:line="240" w:lineRule="auto"/>
              <w:ind w:left="-240"/>
              <w:jc w:val="center"/>
              <w:rPr>
                <w:rFonts w:asciiTheme="minorHAnsi" w:eastAsia="Times New Roman" w:hAnsiTheme="minorHAnsi" w:cstheme="minorHAnsi"/>
                <w:sz w:val="23"/>
                <w:szCs w:val="23"/>
              </w:rPr>
            </w:pPr>
            <w:r w:rsidRPr="007E6A95">
              <w:rPr>
                <w:rFonts w:asciiTheme="minorHAnsi" w:eastAsia="Arial" w:hAnsiTheme="minorHAnsi" w:cstheme="minorHAnsi"/>
                <w:b/>
                <w:color w:val="000000"/>
                <w:sz w:val="23"/>
                <w:szCs w:val="23"/>
              </w:rPr>
              <w:t xml:space="preserve">Emerging </w:t>
            </w:r>
          </w:p>
        </w:tc>
        <w:tc>
          <w:tcPr>
            <w:tcW w:w="2717" w:type="dxa"/>
            <w:tcBorders>
              <w:top w:val="single" w:sz="8" w:space="0" w:color="000000"/>
              <w:left w:val="single" w:sz="8" w:space="0" w:color="000000"/>
              <w:bottom w:val="single" w:sz="8" w:space="0" w:color="000000"/>
              <w:right w:val="single" w:sz="8" w:space="0" w:color="000000"/>
            </w:tcBorders>
            <w:shd w:val="clear" w:color="auto" w:fill="BDD6EE" w:themeFill="accent5" w:themeFillTint="66"/>
            <w:tcMar>
              <w:top w:w="100" w:type="dxa"/>
              <w:left w:w="100" w:type="dxa"/>
              <w:bottom w:w="100" w:type="dxa"/>
              <w:right w:w="100" w:type="dxa"/>
            </w:tcMar>
          </w:tcPr>
          <w:p w14:paraId="2AA2F3FA" w14:textId="77777777" w:rsidR="003124EF" w:rsidRPr="007E6A95" w:rsidRDefault="003124EF" w:rsidP="00391868">
            <w:pPr>
              <w:spacing w:after="0" w:line="240" w:lineRule="auto"/>
              <w:ind w:left="-240"/>
              <w:jc w:val="center"/>
              <w:rPr>
                <w:rFonts w:asciiTheme="minorHAnsi" w:eastAsia="Times New Roman" w:hAnsiTheme="minorHAnsi" w:cstheme="minorHAnsi"/>
                <w:sz w:val="23"/>
                <w:szCs w:val="23"/>
              </w:rPr>
            </w:pPr>
            <w:r w:rsidRPr="007E6A95">
              <w:rPr>
                <w:rFonts w:asciiTheme="minorHAnsi" w:eastAsia="Arial" w:hAnsiTheme="minorHAnsi" w:cstheme="minorHAnsi"/>
                <w:b/>
                <w:color w:val="000000"/>
                <w:sz w:val="23"/>
                <w:szCs w:val="23"/>
              </w:rPr>
              <w:t>3: </w:t>
            </w:r>
          </w:p>
          <w:p w14:paraId="48769689" w14:textId="77777777" w:rsidR="003124EF" w:rsidRPr="007E6A95" w:rsidRDefault="003124EF" w:rsidP="00391868">
            <w:pPr>
              <w:spacing w:after="0" w:line="240" w:lineRule="auto"/>
              <w:ind w:left="-240"/>
              <w:jc w:val="center"/>
              <w:rPr>
                <w:rFonts w:asciiTheme="minorHAnsi" w:eastAsia="Times New Roman" w:hAnsiTheme="minorHAnsi" w:cstheme="minorHAnsi"/>
                <w:sz w:val="23"/>
                <w:szCs w:val="23"/>
              </w:rPr>
            </w:pPr>
            <w:r w:rsidRPr="007E6A95">
              <w:rPr>
                <w:rFonts w:asciiTheme="minorHAnsi" w:eastAsia="Arial" w:hAnsiTheme="minorHAnsi" w:cstheme="minorHAnsi"/>
                <w:b/>
                <w:color w:val="000000"/>
                <w:sz w:val="23"/>
                <w:szCs w:val="23"/>
              </w:rPr>
              <w:t xml:space="preserve">Strengthening </w:t>
            </w:r>
          </w:p>
        </w:tc>
        <w:tc>
          <w:tcPr>
            <w:tcW w:w="2968" w:type="dxa"/>
            <w:tcBorders>
              <w:top w:val="single" w:sz="8" w:space="0" w:color="000000"/>
              <w:left w:val="single" w:sz="8" w:space="0" w:color="000000"/>
              <w:bottom w:val="single" w:sz="8" w:space="0" w:color="000000"/>
              <w:right w:val="single" w:sz="8" w:space="0" w:color="000000"/>
            </w:tcBorders>
            <w:shd w:val="clear" w:color="auto" w:fill="BDD6EE" w:themeFill="accent5" w:themeFillTint="66"/>
            <w:tcMar>
              <w:top w:w="100" w:type="dxa"/>
              <w:left w:w="100" w:type="dxa"/>
              <w:bottom w:w="100" w:type="dxa"/>
              <w:right w:w="100" w:type="dxa"/>
            </w:tcMar>
          </w:tcPr>
          <w:p w14:paraId="0879E203" w14:textId="77777777" w:rsidR="003124EF" w:rsidRPr="007E6A95" w:rsidRDefault="003124EF" w:rsidP="00391868">
            <w:pPr>
              <w:spacing w:after="0" w:line="240" w:lineRule="auto"/>
              <w:ind w:left="-240"/>
              <w:jc w:val="center"/>
              <w:rPr>
                <w:rFonts w:asciiTheme="minorHAnsi" w:eastAsia="Times New Roman" w:hAnsiTheme="minorHAnsi" w:cstheme="minorHAnsi"/>
                <w:sz w:val="23"/>
                <w:szCs w:val="23"/>
              </w:rPr>
            </w:pPr>
            <w:r w:rsidRPr="007E6A95">
              <w:rPr>
                <w:rFonts w:asciiTheme="minorHAnsi" w:eastAsia="Arial" w:hAnsiTheme="minorHAnsi" w:cstheme="minorHAnsi"/>
                <w:b/>
                <w:color w:val="000000"/>
                <w:sz w:val="23"/>
                <w:szCs w:val="23"/>
              </w:rPr>
              <w:t>4:</w:t>
            </w:r>
          </w:p>
          <w:p w14:paraId="46E03135" w14:textId="77777777" w:rsidR="003124EF" w:rsidRPr="007E6A95" w:rsidRDefault="003124EF" w:rsidP="00391868">
            <w:pPr>
              <w:spacing w:after="0" w:line="240" w:lineRule="auto"/>
              <w:ind w:left="-240"/>
              <w:jc w:val="center"/>
              <w:rPr>
                <w:rFonts w:asciiTheme="minorHAnsi" w:eastAsia="Times New Roman" w:hAnsiTheme="minorHAnsi" w:cstheme="minorHAnsi"/>
                <w:sz w:val="23"/>
                <w:szCs w:val="23"/>
              </w:rPr>
            </w:pPr>
            <w:r w:rsidRPr="007E6A95">
              <w:rPr>
                <w:rFonts w:asciiTheme="minorHAnsi" w:eastAsia="Arial" w:hAnsiTheme="minorHAnsi" w:cstheme="minorHAnsi"/>
                <w:b/>
                <w:color w:val="000000"/>
                <w:sz w:val="23"/>
                <w:szCs w:val="23"/>
              </w:rPr>
              <w:t>Emphasizing</w:t>
            </w:r>
          </w:p>
        </w:tc>
      </w:tr>
      <w:tr w:rsidR="003124EF" w:rsidRPr="007E6A95" w14:paraId="4434BF10" w14:textId="77777777" w:rsidTr="00E72327">
        <w:trPr>
          <w:trHeight w:val="1777"/>
        </w:trPr>
        <w:tc>
          <w:tcPr>
            <w:tcW w:w="2400" w:type="dxa"/>
            <w:tcBorders>
              <w:top w:val="single" w:sz="8" w:space="0" w:color="000000"/>
              <w:left w:val="single" w:sz="8" w:space="0" w:color="000000"/>
              <w:bottom w:val="single" w:sz="8" w:space="0" w:color="000000"/>
              <w:right w:val="single" w:sz="8" w:space="0" w:color="000000"/>
            </w:tcBorders>
          </w:tcPr>
          <w:p w14:paraId="3E5E8023" w14:textId="77777777" w:rsidR="003124EF" w:rsidRPr="007E6A95" w:rsidRDefault="003124EF" w:rsidP="00391868">
            <w:pPr>
              <w:spacing w:after="0" w:line="240" w:lineRule="auto"/>
              <w:ind w:left="90"/>
              <w:rPr>
                <w:rFonts w:asciiTheme="minorHAnsi" w:eastAsia="Arial" w:hAnsiTheme="minorHAnsi" w:cstheme="minorHAnsi"/>
                <w:color w:val="000000"/>
                <w:sz w:val="23"/>
                <w:szCs w:val="23"/>
              </w:rPr>
            </w:pPr>
            <w:r w:rsidRPr="007E6A95">
              <w:rPr>
                <w:rFonts w:asciiTheme="minorHAnsi" w:eastAsia="Arial" w:hAnsiTheme="minorHAnsi" w:cstheme="minorHAnsi"/>
                <w:color w:val="000000"/>
                <w:sz w:val="23"/>
                <w:szCs w:val="23"/>
              </w:rPr>
              <w:t xml:space="preserve">This resource may be unavailable or insufficient. </w:t>
            </w:r>
          </w:p>
        </w:tc>
        <w:tc>
          <w:tcPr>
            <w:tcW w:w="24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668CDD" w14:textId="77777777" w:rsidR="003124EF" w:rsidRPr="007E6A95" w:rsidRDefault="003124EF" w:rsidP="00391868">
            <w:pPr>
              <w:spacing w:after="0" w:line="240" w:lineRule="auto"/>
              <w:ind w:left="90"/>
              <w:rPr>
                <w:rFonts w:asciiTheme="minorHAnsi" w:eastAsia="Times New Roman" w:hAnsiTheme="minorHAnsi" w:cstheme="minorHAnsi"/>
                <w:sz w:val="23"/>
                <w:szCs w:val="23"/>
              </w:rPr>
            </w:pPr>
            <w:r w:rsidRPr="007E6A95">
              <w:rPr>
                <w:rFonts w:asciiTheme="minorHAnsi" w:eastAsia="Arial" w:hAnsiTheme="minorHAnsi" w:cstheme="minorHAnsi"/>
                <w:color w:val="000000"/>
                <w:sz w:val="23"/>
                <w:szCs w:val="23"/>
              </w:rPr>
              <w:t>This resource is not yet developed and is a</w:t>
            </w:r>
            <w:r w:rsidRPr="007E6A95">
              <w:rPr>
                <w:rFonts w:asciiTheme="minorHAnsi" w:eastAsia="Arial" w:hAnsiTheme="minorHAnsi" w:cstheme="minorHAnsi"/>
                <w:b/>
                <w:color w:val="000000"/>
                <w:sz w:val="23"/>
                <w:szCs w:val="23"/>
              </w:rPr>
              <w:t xml:space="preserve"> growth opportunity</w:t>
            </w:r>
            <w:r w:rsidRPr="007E6A95">
              <w:rPr>
                <w:rFonts w:asciiTheme="minorHAnsi" w:eastAsia="Arial" w:hAnsiTheme="minorHAnsi" w:cstheme="minorHAnsi"/>
                <w:color w:val="000000"/>
                <w:sz w:val="23"/>
                <w:szCs w:val="23"/>
              </w:rPr>
              <w:t xml:space="preserve"> in the school’s practice. There is a general awareness of the importance of the resource but it’s </w:t>
            </w:r>
            <w:r w:rsidRPr="007E6A95">
              <w:rPr>
                <w:rFonts w:asciiTheme="minorHAnsi" w:eastAsia="Arial" w:hAnsiTheme="minorHAnsi" w:cstheme="minorHAnsi"/>
                <w:b/>
                <w:bCs/>
                <w:color w:val="000000"/>
                <w:sz w:val="23"/>
                <w:szCs w:val="23"/>
              </w:rPr>
              <w:t>not evident in the practices</w:t>
            </w:r>
            <w:r w:rsidRPr="007E6A95">
              <w:rPr>
                <w:rFonts w:asciiTheme="minorHAnsi" w:eastAsia="Arial" w:hAnsiTheme="minorHAnsi" w:cstheme="minorHAnsi"/>
                <w:color w:val="000000"/>
                <w:sz w:val="23"/>
                <w:szCs w:val="23"/>
              </w:rPr>
              <w:t xml:space="preserve"> of the school.</w:t>
            </w:r>
          </w:p>
        </w:tc>
        <w:tc>
          <w:tcPr>
            <w:tcW w:w="23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36E56E" w14:textId="77777777" w:rsidR="003124EF" w:rsidRPr="007E6A95" w:rsidRDefault="003124EF" w:rsidP="00391868">
            <w:pPr>
              <w:spacing w:after="0" w:line="240" w:lineRule="auto"/>
              <w:ind w:left="90"/>
              <w:rPr>
                <w:rFonts w:asciiTheme="minorHAnsi" w:eastAsia="Times New Roman" w:hAnsiTheme="minorHAnsi" w:cstheme="minorHAnsi"/>
                <w:sz w:val="23"/>
                <w:szCs w:val="23"/>
              </w:rPr>
            </w:pPr>
            <w:bookmarkStart w:id="0" w:name="_gjdgxs" w:colFirst="0" w:colLast="0"/>
            <w:bookmarkEnd w:id="0"/>
            <w:r w:rsidRPr="007E6A95">
              <w:rPr>
                <w:rFonts w:asciiTheme="minorHAnsi" w:eastAsia="Arial" w:hAnsiTheme="minorHAnsi" w:cstheme="minorHAnsi"/>
                <w:color w:val="000000"/>
                <w:sz w:val="23"/>
                <w:szCs w:val="23"/>
              </w:rPr>
              <w:t xml:space="preserve">This resource is an </w:t>
            </w:r>
            <w:r w:rsidRPr="007E6A95">
              <w:rPr>
                <w:rFonts w:asciiTheme="minorHAnsi" w:eastAsia="Arial" w:hAnsiTheme="minorHAnsi" w:cstheme="minorHAnsi"/>
                <w:b/>
                <w:color w:val="000000"/>
                <w:sz w:val="23"/>
                <w:szCs w:val="23"/>
              </w:rPr>
              <w:t xml:space="preserve">emerging   competency </w:t>
            </w:r>
            <w:r w:rsidRPr="007E6A95">
              <w:rPr>
                <w:rFonts w:asciiTheme="minorHAnsi" w:eastAsia="Arial" w:hAnsiTheme="minorHAnsi" w:cstheme="minorHAnsi"/>
                <w:color w:val="000000"/>
                <w:sz w:val="23"/>
                <w:szCs w:val="23"/>
              </w:rPr>
              <w:t xml:space="preserve">in the school’s practice. </w:t>
            </w:r>
            <w:r w:rsidRPr="007E6A95">
              <w:rPr>
                <w:rFonts w:asciiTheme="minorHAnsi" w:eastAsia="Arial" w:hAnsiTheme="minorHAnsi" w:cstheme="minorHAnsi"/>
                <w:sz w:val="23"/>
                <w:szCs w:val="23"/>
              </w:rPr>
              <w:t xml:space="preserve">The school has </w:t>
            </w:r>
            <w:r w:rsidRPr="007E6A95">
              <w:rPr>
                <w:rFonts w:asciiTheme="minorHAnsi" w:eastAsia="Arial" w:hAnsiTheme="minorHAnsi" w:cstheme="minorHAnsi"/>
                <w:b/>
                <w:bCs/>
                <w:sz w:val="23"/>
                <w:szCs w:val="23"/>
              </w:rPr>
              <w:t>at least</w:t>
            </w:r>
            <w:r w:rsidRPr="007E6A95">
              <w:rPr>
                <w:rFonts w:asciiTheme="minorHAnsi" w:eastAsia="Arial" w:hAnsiTheme="minorHAnsi" w:cstheme="minorHAnsi"/>
                <w:b/>
                <w:bCs/>
                <w:color w:val="000000"/>
                <w:sz w:val="23"/>
                <w:szCs w:val="23"/>
              </w:rPr>
              <w:t xml:space="preserve"> one example</w:t>
            </w:r>
            <w:r w:rsidRPr="007E6A95">
              <w:rPr>
                <w:rFonts w:asciiTheme="minorHAnsi" w:eastAsia="Arial" w:hAnsiTheme="minorHAnsi" w:cstheme="minorHAnsi"/>
                <w:color w:val="000000"/>
                <w:sz w:val="23"/>
                <w:szCs w:val="23"/>
              </w:rPr>
              <w:t xml:space="preserve"> of</w:t>
            </w:r>
            <w:r w:rsidRPr="007E6A95">
              <w:rPr>
                <w:rFonts w:asciiTheme="minorHAnsi" w:eastAsia="Arial" w:hAnsiTheme="minorHAnsi" w:cstheme="minorHAnsi"/>
                <w:sz w:val="23"/>
                <w:szCs w:val="23"/>
              </w:rPr>
              <w:t xml:space="preserve"> implementation.</w:t>
            </w:r>
          </w:p>
        </w:tc>
        <w:tc>
          <w:tcPr>
            <w:tcW w:w="27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0CA36C" w14:textId="77777777" w:rsidR="003124EF" w:rsidRPr="007E6A95" w:rsidRDefault="003124EF" w:rsidP="00391868">
            <w:pPr>
              <w:spacing w:after="0" w:line="240" w:lineRule="auto"/>
              <w:ind w:left="90"/>
              <w:rPr>
                <w:rFonts w:asciiTheme="minorHAnsi" w:eastAsia="Times New Roman" w:hAnsiTheme="minorHAnsi" w:cstheme="minorHAnsi"/>
                <w:sz w:val="23"/>
                <w:szCs w:val="23"/>
              </w:rPr>
            </w:pPr>
            <w:r w:rsidRPr="007E6A95">
              <w:rPr>
                <w:rFonts w:asciiTheme="minorHAnsi" w:eastAsia="Arial" w:hAnsiTheme="minorHAnsi" w:cstheme="minorHAnsi"/>
                <w:color w:val="000000"/>
                <w:sz w:val="23"/>
                <w:szCs w:val="23"/>
              </w:rPr>
              <w:t xml:space="preserve">This resource is an </w:t>
            </w:r>
            <w:r w:rsidRPr="007E6A95">
              <w:rPr>
                <w:rFonts w:asciiTheme="minorHAnsi" w:eastAsia="Arial" w:hAnsiTheme="minorHAnsi" w:cstheme="minorHAnsi"/>
                <w:b/>
                <w:color w:val="000000"/>
                <w:sz w:val="23"/>
                <w:szCs w:val="23"/>
              </w:rPr>
              <w:t>emerging strength area</w:t>
            </w:r>
            <w:r w:rsidRPr="007E6A95">
              <w:rPr>
                <w:rFonts w:asciiTheme="minorHAnsi" w:eastAsia="Arial" w:hAnsiTheme="minorHAnsi" w:cstheme="minorHAnsi"/>
                <w:color w:val="000000"/>
                <w:sz w:val="23"/>
                <w:szCs w:val="23"/>
              </w:rPr>
              <w:t xml:space="preserve"> in the school’s practice. The school provides numerous </w:t>
            </w:r>
            <w:r w:rsidRPr="007E6A95">
              <w:rPr>
                <w:rFonts w:asciiTheme="minorHAnsi" w:eastAsia="Arial" w:hAnsiTheme="minorHAnsi" w:cstheme="minorHAnsi"/>
                <w:b/>
                <w:bCs/>
                <w:color w:val="000000"/>
                <w:sz w:val="23"/>
                <w:szCs w:val="23"/>
              </w:rPr>
              <w:t>examples of how they apply this resource</w:t>
            </w:r>
            <w:r w:rsidRPr="007E6A95">
              <w:rPr>
                <w:rFonts w:asciiTheme="minorHAnsi" w:eastAsia="Arial" w:hAnsiTheme="minorHAnsi" w:cstheme="minorHAnsi"/>
                <w:color w:val="000000"/>
                <w:sz w:val="23"/>
                <w:szCs w:val="23"/>
              </w:rPr>
              <w:t xml:space="preserve"> and the impact on student learning.</w:t>
            </w:r>
          </w:p>
        </w:tc>
        <w:tc>
          <w:tcPr>
            <w:tcW w:w="296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E646BE" w14:textId="77777777" w:rsidR="003124EF" w:rsidRPr="007E6A95" w:rsidRDefault="003124EF" w:rsidP="00391868">
            <w:pPr>
              <w:spacing w:after="0" w:line="240" w:lineRule="auto"/>
              <w:ind w:left="90"/>
              <w:rPr>
                <w:rFonts w:asciiTheme="minorHAnsi" w:eastAsia="Times New Roman" w:hAnsiTheme="minorHAnsi" w:cstheme="minorHAnsi"/>
                <w:sz w:val="23"/>
                <w:szCs w:val="23"/>
              </w:rPr>
            </w:pPr>
            <w:r w:rsidRPr="007E6A95">
              <w:rPr>
                <w:rFonts w:asciiTheme="minorHAnsi" w:eastAsia="Arial" w:hAnsiTheme="minorHAnsi" w:cstheme="minorHAnsi"/>
                <w:color w:val="000000"/>
                <w:sz w:val="23"/>
                <w:szCs w:val="23"/>
              </w:rPr>
              <w:t xml:space="preserve">This resource is a </w:t>
            </w:r>
            <w:r w:rsidRPr="007E6A95">
              <w:rPr>
                <w:rFonts w:asciiTheme="minorHAnsi" w:eastAsia="Arial" w:hAnsiTheme="minorHAnsi" w:cstheme="minorHAnsi"/>
                <w:b/>
                <w:color w:val="000000"/>
                <w:sz w:val="23"/>
                <w:szCs w:val="23"/>
              </w:rPr>
              <w:t>strength area,</w:t>
            </w:r>
            <w:r w:rsidRPr="007E6A95">
              <w:rPr>
                <w:rFonts w:asciiTheme="minorHAnsi" w:eastAsia="Arial" w:hAnsiTheme="minorHAnsi" w:cstheme="minorHAnsi"/>
                <w:color w:val="000000"/>
                <w:sz w:val="23"/>
                <w:szCs w:val="23"/>
              </w:rPr>
              <w:t xml:space="preserve"> and the school </w:t>
            </w:r>
            <w:r w:rsidRPr="007E6A95">
              <w:rPr>
                <w:rFonts w:asciiTheme="minorHAnsi" w:eastAsia="Arial" w:hAnsiTheme="minorHAnsi" w:cstheme="minorHAnsi"/>
                <w:b/>
                <w:color w:val="000000"/>
                <w:sz w:val="23"/>
                <w:szCs w:val="23"/>
              </w:rPr>
              <w:t>provides clear evidence of student growth as a result</w:t>
            </w:r>
            <w:r w:rsidRPr="007E6A95">
              <w:rPr>
                <w:rFonts w:asciiTheme="minorHAnsi" w:eastAsia="Arial" w:hAnsiTheme="minorHAnsi" w:cstheme="minorHAnsi"/>
                <w:color w:val="000000"/>
                <w:sz w:val="23"/>
                <w:szCs w:val="23"/>
              </w:rPr>
              <w:t>. This resource drives professional development and serves as a model for other educators and schools.</w:t>
            </w:r>
          </w:p>
        </w:tc>
      </w:tr>
    </w:tbl>
    <w:p w14:paraId="1C6D565F" w14:textId="3BE4EDF5" w:rsidR="001D0105" w:rsidRDefault="001D0105" w:rsidP="001D0105">
      <w:pPr>
        <w:pStyle w:val="Heading1"/>
      </w:pPr>
      <w:r>
        <w:lastRenderedPageBreak/>
        <w:t>Domain Definition:</w:t>
      </w:r>
    </w:p>
    <w:p w14:paraId="5EA18DB2" w14:textId="77777777" w:rsidR="00DF43BD" w:rsidRPr="001D0105" w:rsidRDefault="00DF43BD" w:rsidP="00DF43BD">
      <w:pPr>
        <w:tabs>
          <w:tab w:val="left" w:pos="916"/>
        </w:tabs>
      </w:pPr>
      <w:r>
        <w:tab/>
      </w:r>
    </w:p>
    <w:tbl>
      <w:tblPr>
        <w:tblStyle w:val="TableGrid"/>
        <w:tblW w:w="0" w:type="auto"/>
        <w:tblLook w:val="04A0" w:firstRow="1" w:lastRow="0" w:firstColumn="1" w:lastColumn="0" w:noHBand="0" w:noVBand="1"/>
      </w:tblPr>
      <w:tblGrid>
        <w:gridCol w:w="2515"/>
        <w:gridCol w:w="10440"/>
      </w:tblGrid>
      <w:tr w:rsidR="00DF43BD" w14:paraId="2A7AE7C0" w14:textId="77777777" w:rsidTr="00DF43BD">
        <w:tc>
          <w:tcPr>
            <w:tcW w:w="2515" w:type="dxa"/>
            <w:shd w:val="clear" w:color="auto" w:fill="B4C6E7" w:themeFill="accent1" w:themeFillTint="66"/>
          </w:tcPr>
          <w:p w14:paraId="0760B8C3" w14:textId="76A1D1B9" w:rsidR="00DF43BD" w:rsidRDefault="00DF43BD" w:rsidP="009B282D">
            <w:pPr>
              <w:tabs>
                <w:tab w:val="left" w:pos="916"/>
              </w:tabs>
              <w:spacing w:line="276" w:lineRule="auto"/>
              <w:jc w:val="center"/>
            </w:pPr>
            <w:r>
              <w:rPr>
                <w:rFonts w:asciiTheme="minorHAnsi" w:eastAsia="Arial" w:hAnsiTheme="minorHAnsi" w:cstheme="minorHAnsi"/>
                <w:b/>
                <w:bCs/>
                <w:sz w:val="23"/>
                <w:szCs w:val="23"/>
              </w:rPr>
              <w:t>Domain</w:t>
            </w:r>
          </w:p>
        </w:tc>
        <w:tc>
          <w:tcPr>
            <w:tcW w:w="10440" w:type="dxa"/>
            <w:shd w:val="clear" w:color="auto" w:fill="B4C6E7" w:themeFill="accent1" w:themeFillTint="66"/>
          </w:tcPr>
          <w:p w14:paraId="249CB28F" w14:textId="535894F5" w:rsidR="00DF43BD" w:rsidRDefault="00DF43BD" w:rsidP="009B282D">
            <w:pPr>
              <w:tabs>
                <w:tab w:val="left" w:pos="916"/>
              </w:tabs>
              <w:spacing w:line="276" w:lineRule="auto"/>
              <w:jc w:val="center"/>
            </w:pPr>
            <w:r>
              <w:rPr>
                <w:rFonts w:asciiTheme="minorHAnsi" w:eastAsia="Arial" w:hAnsiTheme="minorHAnsi" w:cstheme="minorHAnsi"/>
                <w:b/>
                <w:bCs/>
                <w:sz w:val="23"/>
                <w:szCs w:val="23"/>
              </w:rPr>
              <w:t>Definition</w:t>
            </w:r>
          </w:p>
        </w:tc>
      </w:tr>
      <w:tr w:rsidR="00DF43BD" w14:paraId="3F05C960" w14:textId="77777777" w:rsidTr="00DF43BD">
        <w:tc>
          <w:tcPr>
            <w:tcW w:w="2515" w:type="dxa"/>
          </w:tcPr>
          <w:p w14:paraId="48197562" w14:textId="41A172FD" w:rsidR="00DF43BD" w:rsidRDefault="00DF43BD" w:rsidP="009B282D">
            <w:pPr>
              <w:tabs>
                <w:tab w:val="left" w:pos="916"/>
              </w:tabs>
              <w:spacing w:line="276" w:lineRule="auto"/>
            </w:pPr>
            <w:r w:rsidRPr="006E41BB">
              <w:rPr>
                <w:rFonts w:asciiTheme="minorHAnsi" w:eastAsia="Arial" w:hAnsiTheme="minorHAnsi" w:cstheme="minorHAnsi"/>
                <w:b/>
                <w:bCs/>
                <w:sz w:val="23"/>
                <w:szCs w:val="23"/>
              </w:rPr>
              <w:t xml:space="preserve">Teacher </w:t>
            </w:r>
            <w:r w:rsidR="003F75C2">
              <w:rPr>
                <w:rFonts w:asciiTheme="minorHAnsi" w:eastAsia="Arial" w:hAnsiTheme="minorHAnsi" w:cstheme="minorHAnsi"/>
                <w:b/>
                <w:bCs/>
                <w:sz w:val="23"/>
                <w:szCs w:val="23"/>
              </w:rPr>
              <w:t>Q</w:t>
            </w:r>
            <w:r w:rsidRPr="006E41BB">
              <w:rPr>
                <w:rFonts w:asciiTheme="minorHAnsi" w:eastAsia="Arial" w:hAnsiTheme="minorHAnsi" w:cstheme="minorHAnsi"/>
                <w:b/>
                <w:bCs/>
                <w:sz w:val="23"/>
                <w:szCs w:val="23"/>
              </w:rPr>
              <w:t xml:space="preserve">uality and </w:t>
            </w:r>
            <w:r w:rsidR="003F75C2">
              <w:rPr>
                <w:rFonts w:asciiTheme="minorHAnsi" w:eastAsia="Arial" w:hAnsiTheme="minorHAnsi" w:cstheme="minorHAnsi"/>
                <w:b/>
                <w:bCs/>
                <w:sz w:val="23"/>
                <w:szCs w:val="23"/>
              </w:rPr>
              <w:t>E</w:t>
            </w:r>
            <w:r w:rsidRPr="006E41BB">
              <w:rPr>
                <w:rFonts w:asciiTheme="minorHAnsi" w:eastAsia="Arial" w:hAnsiTheme="minorHAnsi" w:cstheme="minorHAnsi"/>
                <w:b/>
                <w:bCs/>
                <w:sz w:val="23"/>
                <w:szCs w:val="23"/>
              </w:rPr>
              <w:t>xpertise</w:t>
            </w:r>
          </w:p>
        </w:tc>
        <w:tc>
          <w:tcPr>
            <w:tcW w:w="10440" w:type="dxa"/>
          </w:tcPr>
          <w:p w14:paraId="13B91921" w14:textId="69FF37B4" w:rsidR="00DF43BD" w:rsidRPr="009B282D" w:rsidRDefault="00A737AE" w:rsidP="009B282D">
            <w:pPr>
              <w:tabs>
                <w:tab w:val="left" w:pos="916"/>
              </w:tabs>
              <w:spacing w:line="276" w:lineRule="auto"/>
              <w:rPr>
                <w:rFonts w:asciiTheme="minorHAnsi" w:hAnsiTheme="minorHAnsi" w:cstheme="minorHAnsi"/>
                <w:sz w:val="23"/>
                <w:szCs w:val="23"/>
              </w:rPr>
            </w:pPr>
            <w:r w:rsidRPr="009B282D">
              <w:rPr>
                <w:rFonts w:asciiTheme="minorHAnsi" w:hAnsiTheme="minorHAnsi" w:cstheme="minorHAnsi"/>
                <w:color w:val="000000"/>
                <w:sz w:val="23"/>
                <w:szCs w:val="23"/>
              </w:rPr>
              <w:t>The combined attributes of knowledge, skills, attitudes, educational experiences, and certification</w:t>
            </w:r>
            <w:proofErr w:type="gramStart"/>
            <w:r w:rsidRPr="009B282D">
              <w:rPr>
                <w:rFonts w:asciiTheme="minorHAnsi" w:hAnsiTheme="minorHAnsi" w:cstheme="minorHAnsi"/>
                <w:color w:val="000000"/>
                <w:sz w:val="23"/>
                <w:szCs w:val="23"/>
              </w:rPr>
              <w:t>, that</w:t>
            </w:r>
            <w:proofErr w:type="gramEnd"/>
            <w:r w:rsidRPr="009B282D">
              <w:rPr>
                <w:rFonts w:asciiTheme="minorHAnsi" w:hAnsiTheme="minorHAnsi" w:cstheme="minorHAnsi"/>
                <w:color w:val="000000"/>
                <w:sz w:val="23"/>
                <w:szCs w:val="23"/>
              </w:rPr>
              <w:t xml:space="preserve"> promote </w:t>
            </w:r>
            <w:proofErr w:type="gramStart"/>
            <w:r w:rsidRPr="009B282D">
              <w:rPr>
                <w:rFonts w:asciiTheme="minorHAnsi" w:hAnsiTheme="minorHAnsi" w:cstheme="minorHAnsi"/>
                <w:color w:val="000000"/>
                <w:sz w:val="23"/>
                <w:szCs w:val="23"/>
              </w:rPr>
              <w:t>teachers</w:t>
            </w:r>
            <w:proofErr w:type="gramEnd"/>
            <w:r w:rsidRPr="009B282D">
              <w:rPr>
                <w:rFonts w:asciiTheme="minorHAnsi" w:hAnsiTheme="minorHAnsi" w:cstheme="minorHAnsi"/>
                <w:color w:val="000000"/>
                <w:sz w:val="23"/>
                <w:szCs w:val="23"/>
              </w:rPr>
              <w:t xml:space="preserve"> effectiveness in organizing and facilitating student learning. In other words, the </w:t>
            </w:r>
            <w:proofErr w:type="gramStart"/>
            <w:r w:rsidRPr="009B282D">
              <w:rPr>
                <w:rFonts w:asciiTheme="minorHAnsi" w:hAnsiTheme="minorHAnsi" w:cstheme="minorHAnsi"/>
                <w:color w:val="000000"/>
                <w:sz w:val="23"/>
                <w:szCs w:val="23"/>
              </w:rPr>
              <w:t>teacher</w:t>
            </w:r>
            <w:proofErr w:type="gramEnd"/>
            <w:r w:rsidRPr="009B282D">
              <w:rPr>
                <w:rFonts w:asciiTheme="minorHAnsi" w:hAnsiTheme="minorHAnsi" w:cstheme="minorHAnsi"/>
                <w:color w:val="000000"/>
                <w:sz w:val="23"/>
                <w:szCs w:val="23"/>
              </w:rPr>
              <w:t xml:space="preserve"> quality and expertise that encompass teacher pedagogical skills, content knowledge, experience, and in combination is used to meet diverse student needs.</w:t>
            </w:r>
            <w:r w:rsidR="00C80261">
              <w:rPr>
                <w:rFonts w:asciiTheme="minorHAnsi" w:hAnsiTheme="minorHAnsi" w:cstheme="minorHAnsi"/>
                <w:color w:val="000000"/>
                <w:sz w:val="23"/>
                <w:szCs w:val="23"/>
              </w:rPr>
              <w:t xml:space="preserve"> </w:t>
            </w:r>
          </w:p>
        </w:tc>
      </w:tr>
      <w:tr w:rsidR="00DF43BD" w14:paraId="5F5E3046" w14:textId="77777777" w:rsidTr="00DF43BD">
        <w:tc>
          <w:tcPr>
            <w:tcW w:w="2515" w:type="dxa"/>
          </w:tcPr>
          <w:p w14:paraId="5C0B3F2A" w14:textId="4D536698" w:rsidR="00DF43BD" w:rsidRDefault="00DF43BD" w:rsidP="009B282D">
            <w:pPr>
              <w:tabs>
                <w:tab w:val="left" w:pos="916"/>
              </w:tabs>
              <w:spacing w:line="276" w:lineRule="auto"/>
            </w:pPr>
            <w:r w:rsidRPr="006E41BB">
              <w:rPr>
                <w:rFonts w:asciiTheme="minorHAnsi" w:eastAsia="Arial" w:hAnsiTheme="minorHAnsi" w:cstheme="minorHAnsi"/>
                <w:b/>
                <w:bCs/>
                <w:sz w:val="23"/>
                <w:szCs w:val="23"/>
              </w:rPr>
              <w:t xml:space="preserve">Teacher </w:t>
            </w:r>
            <w:r w:rsidR="003F75C2">
              <w:rPr>
                <w:rFonts w:asciiTheme="minorHAnsi" w:eastAsia="Arial" w:hAnsiTheme="minorHAnsi" w:cstheme="minorHAnsi"/>
                <w:b/>
                <w:bCs/>
                <w:sz w:val="23"/>
                <w:szCs w:val="23"/>
              </w:rPr>
              <w:t>D</w:t>
            </w:r>
            <w:r w:rsidRPr="006E41BB">
              <w:rPr>
                <w:rFonts w:asciiTheme="minorHAnsi" w:eastAsia="Arial" w:hAnsiTheme="minorHAnsi" w:cstheme="minorHAnsi"/>
                <w:b/>
                <w:bCs/>
                <w:sz w:val="23"/>
                <w:szCs w:val="23"/>
              </w:rPr>
              <w:t>iversity</w:t>
            </w:r>
          </w:p>
        </w:tc>
        <w:tc>
          <w:tcPr>
            <w:tcW w:w="10440" w:type="dxa"/>
          </w:tcPr>
          <w:p w14:paraId="36831F8D" w14:textId="1EF26098" w:rsidR="00DF43BD" w:rsidRPr="009B282D" w:rsidRDefault="00F64EA1" w:rsidP="009B282D">
            <w:pPr>
              <w:tabs>
                <w:tab w:val="left" w:pos="916"/>
              </w:tabs>
              <w:spacing w:line="276" w:lineRule="auto"/>
              <w:rPr>
                <w:rFonts w:asciiTheme="minorHAnsi" w:hAnsiTheme="minorHAnsi" w:cstheme="minorHAnsi"/>
                <w:sz w:val="23"/>
                <w:szCs w:val="23"/>
              </w:rPr>
            </w:pPr>
            <w:r w:rsidRPr="009B282D">
              <w:rPr>
                <w:rFonts w:asciiTheme="minorHAnsi" w:hAnsiTheme="minorHAnsi" w:cstheme="minorHAnsi"/>
                <w:color w:val="000000"/>
                <w:sz w:val="23"/>
                <w:szCs w:val="23"/>
              </w:rPr>
              <w:t>The representation of a variety of backgrounds, cultures, experiences, and demographics among teachers. Teacher diversity aims to ensure that the teaching workforce reflects the diversity of the student population to promote inclusive and culturally responsive education.</w:t>
            </w:r>
          </w:p>
        </w:tc>
      </w:tr>
      <w:tr w:rsidR="00DF43BD" w14:paraId="5BD74C9A" w14:textId="77777777" w:rsidTr="00DF43BD">
        <w:tc>
          <w:tcPr>
            <w:tcW w:w="2515" w:type="dxa"/>
          </w:tcPr>
          <w:p w14:paraId="3B6ED548" w14:textId="22ACEFC3" w:rsidR="00DF43BD" w:rsidRDefault="00DF43BD" w:rsidP="009B282D">
            <w:pPr>
              <w:tabs>
                <w:tab w:val="left" w:pos="916"/>
              </w:tabs>
              <w:spacing w:line="276" w:lineRule="auto"/>
            </w:pPr>
            <w:r w:rsidRPr="006E41BB">
              <w:rPr>
                <w:rFonts w:asciiTheme="minorHAnsi" w:eastAsia="Arial" w:hAnsiTheme="minorHAnsi" w:cstheme="minorHAnsi"/>
                <w:b/>
                <w:bCs/>
                <w:sz w:val="23"/>
                <w:szCs w:val="23"/>
              </w:rPr>
              <w:t xml:space="preserve">Financial </w:t>
            </w:r>
            <w:r w:rsidR="003F75C2">
              <w:rPr>
                <w:rFonts w:asciiTheme="minorHAnsi" w:eastAsia="Arial" w:hAnsiTheme="minorHAnsi" w:cstheme="minorHAnsi"/>
                <w:b/>
                <w:bCs/>
                <w:sz w:val="23"/>
                <w:szCs w:val="23"/>
              </w:rPr>
              <w:t>R</w:t>
            </w:r>
            <w:r w:rsidRPr="006E41BB">
              <w:rPr>
                <w:rFonts w:asciiTheme="minorHAnsi" w:eastAsia="Arial" w:hAnsiTheme="minorHAnsi" w:cstheme="minorHAnsi"/>
                <w:b/>
                <w:bCs/>
                <w:sz w:val="23"/>
                <w:szCs w:val="23"/>
              </w:rPr>
              <w:t>esources</w:t>
            </w:r>
          </w:p>
        </w:tc>
        <w:tc>
          <w:tcPr>
            <w:tcW w:w="10440" w:type="dxa"/>
          </w:tcPr>
          <w:p w14:paraId="25F8FB8E" w14:textId="70B25C89" w:rsidR="00DF43BD" w:rsidRPr="009B282D" w:rsidRDefault="00F64EA1" w:rsidP="009B282D">
            <w:pPr>
              <w:tabs>
                <w:tab w:val="left" w:pos="916"/>
              </w:tabs>
              <w:spacing w:line="276" w:lineRule="auto"/>
              <w:rPr>
                <w:rFonts w:asciiTheme="minorHAnsi" w:hAnsiTheme="minorHAnsi" w:cstheme="minorHAnsi"/>
                <w:sz w:val="23"/>
                <w:szCs w:val="23"/>
              </w:rPr>
            </w:pPr>
            <w:r w:rsidRPr="009B282D">
              <w:rPr>
                <w:rFonts w:asciiTheme="minorHAnsi" w:hAnsiTheme="minorHAnsi" w:cstheme="minorHAnsi"/>
                <w:color w:val="000000"/>
                <w:sz w:val="23"/>
                <w:szCs w:val="23"/>
              </w:rPr>
              <w:t>The availability and allocation of funds within a school system. Financial resources encompass budgetary considerations, funding sources, and how resources are prioritized and distributed to support educational programs, infrastructure, and student services.</w:t>
            </w:r>
          </w:p>
        </w:tc>
      </w:tr>
      <w:tr w:rsidR="00DF43BD" w14:paraId="15D9FB8A" w14:textId="77777777" w:rsidTr="00DF43BD">
        <w:tc>
          <w:tcPr>
            <w:tcW w:w="2515" w:type="dxa"/>
          </w:tcPr>
          <w:p w14:paraId="6DA29DDD" w14:textId="3460FBD3" w:rsidR="00DF43BD" w:rsidRDefault="00F10E7D" w:rsidP="009B282D">
            <w:pPr>
              <w:tabs>
                <w:tab w:val="left" w:pos="916"/>
              </w:tabs>
              <w:spacing w:line="276" w:lineRule="auto"/>
            </w:pPr>
            <w:r>
              <w:rPr>
                <w:b/>
                <w:bCs/>
                <w:color w:val="000000"/>
              </w:rPr>
              <w:t>Curriculum and Instructional Standards for Learning</w:t>
            </w:r>
          </w:p>
        </w:tc>
        <w:tc>
          <w:tcPr>
            <w:tcW w:w="10440" w:type="dxa"/>
          </w:tcPr>
          <w:p w14:paraId="128F1309" w14:textId="6CCA0F71" w:rsidR="00DF43BD" w:rsidRPr="009B282D" w:rsidRDefault="00486C22" w:rsidP="009B282D">
            <w:pPr>
              <w:tabs>
                <w:tab w:val="left" w:pos="916"/>
              </w:tabs>
              <w:spacing w:line="276" w:lineRule="auto"/>
              <w:rPr>
                <w:rFonts w:asciiTheme="minorHAnsi" w:hAnsiTheme="minorHAnsi" w:cstheme="minorHAnsi"/>
                <w:sz w:val="23"/>
                <w:szCs w:val="23"/>
              </w:rPr>
            </w:pPr>
            <w:r w:rsidRPr="009B282D">
              <w:rPr>
                <w:rFonts w:asciiTheme="minorHAnsi" w:hAnsiTheme="minorHAnsi" w:cstheme="minorHAnsi"/>
                <w:color w:val="000000"/>
                <w:sz w:val="23"/>
                <w:szCs w:val="23"/>
              </w:rPr>
              <w:t>The structured set of educational content, skills, and objectives that guide teaching and learning. Curriculum and instructional standards provide a framework for educators, ensuring consistency and alignment with educational goals and benchmarks.</w:t>
            </w:r>
          </w:p>
        </w:tc>
      </w:tr>
      <w:tr w:rsidR="00DF43BD" w14:paraId="3B49CB6B" w14:textId="77777777" w:rsidTr="00DF43BD">
        <w:tc>
          <w:tcPr>
            <w:tcW w:w="2515" w:type="dxa"/>
          </w:tcPr>
          <w:p w14:paraId="6693AA9B" w14:textId="330D2234" w:rsidR="00DF43BD" w:rsidRDefault="00486C22" w:rsidP="009B282D">
            <w:pPr>
              <w:tabs>
                <w:tab w:val="left" w:pos="916"/>
              </w:tabs>
              <w:spacing w:line="276" w:lineRule="auto"/>
            </w:pPr>
            <w:r>
              <w:rPr>
                <w:b/>
                <w:bCs/>
                <w:color w:val="000000"/>
              </w:rPr>
              <w:t>School Climate</w:t>
            </w:r>
          </w:p>
        </w:tc>
        <w:tc>
          <w:tcPr>
            <w:tcW w:w="10440" w:type="dxa"/>
          </w:tcPr>
          <w:p w14:paraId="4A04F578" w14:textId="3E2EA784" w:rsidR="00DF43BD" w:rsidRPr="009B282D" w:rsidRDefault="00486C22" w:rsidP="009B282D">
            <w:pPr>
              <w:tabs>
                <w:tab w:val="left" w:pos="916"/>
              </w:tabs>
              <w:spacing w:line="276" w:lineRule="auto"/>
              <w:rPr>
                <w:rFonts w:asciiTheme="minorHAnsi" w:hAnsiTheme="minorHAnsi" w:cstheme="minorHAnsi"/>
                <w:sz w:val="23"/>
                <w:szCs w:val="23"/>
              </w:rPr>
            </w:pPr>
            <w:r w:rsidRPr="009B282D">
              <w:rPr>
                <w:rFonts w:asciiTheme="minorHAnsi" w:hAnsiTheme="minorHAnsi" w:cstheme="minorHAnsi"/>
                <w:sz w:val="23"/>
                <w:szCs w:val="23"/>
              </w:rPr>
              <w:t xml:space="preserve">The </w:t>
            </w:r>
            <w:r w:rsidRPr="009B282D">
              <w:rPr>
                <w:rFonts w:asciiTheme="minorHAnsi" w:hAnsiTheme="minorHAnsi" w:cstheme="minorHAnsi"/>
                <w:color w:val="000000"/>
                <w:sz w:val="23"/>
                <w:szCs w:val="23"/>
              </w:rPr>
              <w:t xml:space="preserve">overall atmosphere, environment, and policies within a </w:t>
            </w:r>
            <w:r w:rsidR="00AF3166" w:rsidRPr="009B282D">
              <w:rPr>
                <w:rFonts w:asciiTheme="minorHAnsi" w:hAnsiTheme="minorHAnsi" w:cstheme="minorHAnsi"/>
                <w:color w:val="000000"/>
                <w:sz w:val="23"/>
                <w:szCs w:val="23"/>
              </w:rPr>
              <w:t>school</w:t>
            </w:r>
            <w:r w:rsidRPr="009B282D">
              <w:rPr>
                <w:rFonts w:asciiTheme="minorHAnsi" w:hAnsiTheme="minorHAnsi" w:cstheme="minorHAnsi"/>
                <w:color w:val="000000"/>
                <w:sz w:val="23"/>
                <w:szCs w:val="23"/>
              </w:rPr>
              <w:t xml:space="preserve"> encompassing the social, emotional, and physical well-being of students and staff. A positive school climate fosters a sense of belonging, psychological safety, and engagement, contributing to student academic success.</w:t>
            </w:r>
          </w:p>
        </w:tc>
      </w:tr>
      <w:tr w:rsidR="00D15CAE" w14:paraId="79A29AC3" w14:textId="77777777" w:rsidTr="00DF43BD">
        <w:tc>
          <w:tcPr>
            <w:tcW w:w="2515" w:type="dxa"/>
          </w:tcPr>
          <w:p w14:paraId="1E6918D5" w14:textId="7AD4502F" w:rsidR="00D15CAE" w:rsidRDefault="00F10E7D" w:rsidP="009B282D">
            <w:pPr>
              <w:tabs>
                <w:tab w:val="left" w:pos="916"/>
              </w:tabs>
              <w:spacing w:line="276" w:lineRule="auto"/>
              <w:rPr>
                <w:b/>
                <w:bCs/>
                <w:color w:val="000000"/>
              </w:rPr>
            </w:pPr>
            <w:r>
              <w:rPr>
                <w:b/>
                <w:bCs/>
                <w:color w:val="000000"/>
              </w:rPr>
              <w:t>Discipline</w:t>
            </w:r>
          </w:p>
        </w:tc>
        <w:tc>
          <w:tcPr>
            <w:tcW w:w="10440" w:type="dxa"/>
          </w:tcPr>
          <w:p w14:paraId="40EA5A9A" w14:textId="036E5E3B" w:rsidR="00B443FB" w:rsidRPr="00B443FB" w:rsidRDefault="00AF3166" w:rsidP="009B282D">
            <w:pPr>
              <w:tabs>
                <w:tab w:val="left" w:pos="916"/>
              </w:tabs>
              <w:spacing w:line="276" w:lineRule="auto"/>
              <w:rPr>
                <w:rFonts w:asciiTheme="minorHAnsi" w:hAnsiTheme="minorHAnsi" w:cstheme="minorHAnsi"/>
                <w:color w:val="000000"/>
                <w:sz w:val="23"/>
                <w:szCs w:val="23"/>
              </w:rPr>
            </w:pPr>
            <w:r w:rsidRPr="009B282D">
              <w:rPr>
                <w:rFonts w:asciiTheme="minorHAnsi" w:hAnsiTheme="minorHAnsi" w:cstheme="minorHAnsi"/>
                <w:color w:val="000000"/>
                <w:sz w:val="23"/>
                <w:szCs w:val="23"/>
              </w:rPr>
              <w:t>School responses and strategies intended to provide guidance, accountability, and manage student behavior. These might be guidelines for teachers in response to individual student behaviors, or guidelines for classroom, grade</w:t>
            </w:r>
            <w:r w:rsidR="00C80261">
              <w:rPr>
                <w:rFonts w:asciiTheme="minorHAnsi" w:hAnsiTheme="minorHAnsi" w:cstheme="minorHAnsi"/>
                <w:color w:val="000000"/>
                <w:sz w:val="23"/>
                <w:szCs w:val="23"/>
              </w:rPr>
              <w:t>,</w:t>
            </w:r>
            <w:r w:rsidRPr="009B282D">
              <w:rPr>
                <w:rFonts w:asciiTheme="minorHAnsi" w:hAnsiTheme="minorHAnsi" w:cstheme="minorHAnsi"/>
                <w:color w:val="000000"/>
                <w:sz w:val="23"/>
                <w:szCs w:val="23"/>
              </w:rPr>
              <w:t xml:space="preserve"> or school-level responses.</w:t>
            </w:r>
          </w:p>
        </w:tc>
      </w:tr>
      <w:tr w:rsidR="00DF43BD" w14:paraId="2303D262" w14:textId="77777777" w:rsidTr="00DF43BD">
        <w:tc>
          <w:tcPr>
            <w:tcW w:w="2515" w:type="dxa"/>
          </w:tcPr>
          <w:p w14:paraId="5BE75D13" w14:textId="7872FE5C" w:rsidR="00DF43BD" w:rsidRDefault="00486C22" w:rsidP="009B282D">
            <w:pPr>
              <w:tabs>
                <w:tab w:val="left" w:pos="916"/>
              </w:tabs>
              <w:spacing w:line="276" w:lineRule="auto"/>
            </w:pPr>
            <w:r>
              <w:rPr>
                <w:b/>
                <w:bCs/>
                <w:color w:val="000000"/>
              </w:rPr>
              <w:t>Policy Climate</w:t>
            </w:r>
          </w:p>
        </w:tc>
        <w:tc>
          <w:tcPr>
            <w:tcW w:w="10440" w:type="dxa"/>
          </w:tcPr>
          <w:p w14:paraId="55EA9285" w14:textId="0A2856BA" w:rsidR="0003591F" w:rsidRPr="0003591F" w:rsidRDefault="00486C22" w:rsidP="009B282D">
            <w:pPr>
              <w:tabs>
                <w:tab w:val="left" w:pos="916"/>
              </w:tabs>
              <w:spacing w:line="276" w:lineRule="auto"/>
              <w:rPr>
                <w:rFonts w:asciiTheme="minorHAnsi" w:hAnsiTheme="minorHAnsi" w:cstheme="minorHAnsi"/>
                <w:color w:val="000000"/>
                <w:sz w:val="23"/>
                <w:szCs w:val="23"/>
              </w:rPr>
            </w:pPr>
            <w:r w:rsidRPr="009B282D">
              <w:rPr>
                <w:rFonts w:asciiTheme="minorHAnsi" w:hAnsiTheme="minorHAnsi" w:cstheme="minorHAnsi"/>
                <w:sz w:val="23"/>
                <w:szCs w:val="23"/>
              </w:rPr>
              <w:t xml:space="preserve">The </w:t>
            </w:r>
            <w:r w:rsidRPr="009B282D">
              <w:rPr>
                <w:rFonts w:asciiTheme="minorHAnsi" w:hAnsiTheme="minorHAnsi" w:cstheme="minorHAnsi"/>
                <w:color w:val="000000"/>
                <w:sz w:val="23"/>
                <w:szCs w:val="23"/>
              </w:rPr>
              <w:t>educational regulations, policies</w:t>
            </w:r>
            <w:r w:rsidR="00AF3166" w:rsidRPr="009B282D">
              <w:rPr>
                <w:rFonts w:asciiTheme="minorHAnsi" w:hAnsiTheme="minorHAnsi" w:cstheme="minorHAnsi"/>
                <w:color w:val="000000"/>
                <w:sz w:val="23"/>
                <w:szCs w:val="23"/>
              </w:rPr>
              <w:t>,</w:t>
            </w:r>
            <w:r w:rsidRPr="009B282D">
              <w:rPr>
                <w:rFonts w:asciiTheme="minorHAnsi" w:hAnsiTheme="minorHAnsi" w:cstheme="minorHAnsi"/>
                <w:color w:val="000000"/>
                <w:sz w:val="23"/>
                <w:szCs w:val="23"/>
              </w:rPr>
              <w:t xml:space="preserve"> and practices at local, state, and national levels </w:t>
            </w:r>
            <w:proofErr w:type="gramStart"/>
            <w:r w:rsidRPr="009B282D">
              <w:rPr>
                <w:rFonts w:asciiTheme="minorHAnsi" w:hAnsiTheme="minorHAnsi" w:cstheme="minorHAnsi"/>
                <w:color w:val="000000"/>
                <w:sz w:val="23"/>
                <w:szCs w:val="23"/>
              </w:rPr>
              <w:t>used</w:t>
            </w:r>
            <w:proofErr w:type="gramEnd"/>
            <w:r w:rsidRPr="009B282D">
              <w:rPr>
                <w:rFonts w:asciiTheme="minorHAnsi" w:hAnsiTheme="minorHAnsi" w:cstheme="minorHAnsi"/>
                <w:color w:val="000000"/>
                <w:sz w:val="23"/>
                <w:szCs w:val="23"/>
              </w:rPr>
              <w:t xml:space="preserve"> to encourage academic </w:t>
            </w:r>
            <w:r w:rsidR="00AF3166" w:rsidRPr="009B282D">
              <w:rPr>
                <w:rFonts w:asciiTheme="minorHAnsi" w:hAnsiTheme="minorHAnsi" w:cstheme="minorHAnsi"/>
                <w:color w:val="000000"/>
                <w:sz w:val="23"/>
                <w:szCs w:val="23"/>
              </w:rPr>
              <w:t>successes</w:t>
            </w:r>
            <w:r w:rsidRPr="009B282D">
              <w:rPr>
                <w:rFonts w:asciiTheme="minorHAnsi" w:hAnsiTheme="minorHAnsi" w:cstheme="minorHAnsi"/>
                <w:color w:val="000000"/>
                <w:sz w:val="23"/>
                <w:szCs w:val="23"/>
              </w:rPr>
              <w:t>. The policy climate influences the educational landscape broadly, shaping curriculum selection, assessment practices, funding, and other aspects of the school system</w:t>
            </w:r>
          </w:p>
        </w:tc>
      </w:tr>
    </w:tbl>
    <w:p w14:paraId="38694BA3" w14:textId="77777777" w:rsidR="00261E5D" w:rsidRDefault="00261E5D" w:rsidP="00261E5D">
      <w:pPr>
        <w:pStyle w:val="Heading1"/>
      </w:pPr>
    </w:p>
    <w:p w14:paraId="7974182E" w14:textId="77777777" w:rsidR="00261E5D" w:rsidRDefault="00261E5D">
      <w:pPr>
        <w:rPr>
          <w:rFonts w:asciiTheme="majorHAnsi" w:eastAsia="Times New Roman" w:hAnsiTheme="majorHAnsi" w:cstheme="majorBidi"/>
          <w:color w:val="004C97"/>
          <w:sz w:val="32"/>
          <w:szCs w:val="32"/>
        </w:rPr>
      </w:pPr>
      <w:r>
        <w:br w:type="page"/>
      </w:r>
    </w:p>
    <w:p w14:paraId="52D4B4FB" w14:textId="3A8773D9" w:rsidR="00261E5D" w:rsidRPr="00261E5D" w:rsidRDefault="006111DD" w:rsidP="00261E5D">
      <w:pPr>
        <w:pStyle w:val="Heading1"/>
      </w:pPr>
      <w:r>
        <w:lastRenderedPageBreak/>
        <w:t xml:space="preserve">Guided Reflection </w:t>
      </w:r>
      <w:r w:rsidR="003017D8">
        <w:t>Tool</w:t>
      </w:r>
      <w:r>
        <w:t xml:space="preserve"> Template:</w:t>
      </w:r>
    </w:p>
    <w:p w14:paraId="29E20B76" w14:textId="77777777" w:rsidR="006111DD" w:rsidRPr="006E41BB" w:rsidRDefault="006111DD" w:rsidP="006111DD">
      <w:pPr>
        <w:rPr>
          <w:sz w:val="10"/>
          <w:szCs w:val="10"/>
        </w:rPr>
      </w:pPr>
    </w:p>
    <w:tbl>
      <w:tblPr>
        <w:tblW w:w="12960"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1520"/>
        <w:gridCol w:w="6390"/>
        <w:gridCol w:w="1260"/>
        <w:gridCol w:w="3790"/>
      </w:tblGrid>
      <w:tr w:rsidR="003124EF" w14:paraId="14BD7FDB" w14:textId="77777777" w:rsidTr="00F419A6">
        <w:trPr>
          <w:trHeight w:val="20"/>
        </w:trPr>
        <w:tc>
          <w:tcPr>
            <w:tcW w:w="1520" w:type="dxa"/>
            <w:tcBorders>
              <w:top w:val="single" w:sz="8" w:space="0" w:color="000000"/>
              <w:left w:val="single" w:sz="8" w:space="0" w:color="000000"/>
              <w:bottom w:val="single" w:sz="4" w:space="0" w:color="auto"/>
              <w:right w:val="single" w:sz="8" w:space="0" w:color="000000"/>
            </w:tcBorders>
            <w:shd w:val="clear" w:color="auto" w:fill="BDD6EE" w:themeFill="accent5" w:themeFillTint="66"/>
            <w:tcMar>
              <w:top w:w="100" w:type="dxa"/>
              <w:left w:w="100" w:type="dxa"/>
              <w:bottom w:w="100" w:type="dxa"/>
              <w:right w:w="100" w:type="dxa"/>
            </w:tcMar>
          </w:tcPr>
          <w:p w14:paraId="30304563" w14:textId="3D3EA8E0" w:rsidR="003124EF" w:rsidRPr="006E41BB" w:rsidRDefault="00F419A6" w:rsidP="006111DD">
            <w:pPr>
              <w:spacing w:after="0" w:line="240" w:lineRule="auto"/>
              <w:jc w:val="center"/>
              <w:rPr>
                <w:rFonts w:asciiTheme="minorHAnsi" w:eastAsia="Arial" w:hAnsiTheme="minorHAnsi" w:cstheme="minorHAnsi"/>
                <w:b/>
                <w:bCs/>
                <w:sz w:val="23"/>
                <w:szCs w:val="23"/>
              </w:rPr>
            </w:pPr>
            <w:bookmarkStart w:id="1" w:name="_Hlk116478867"/>
            <w:r>
              <w:rPr>
                <w:rFonts w:asciiTheme="minorHAnsi" w:eastAsia="Arial" w:hAnsiTheme="minorHAnsi" w:cstheme="minorHAnsi"/>
                <w:b/>
                <w:bCs/>
                <w:sz w:val="23"/>
                <w:szCs w:val="23"/>
              </w:rPr>
              <w:t>Domain</w:t>
            </w:r>
          </w:p>
        </w:tc>
        <w:tc>
          <w:tcPr>
            <w:tcW w:w="6390" w:type="dxa"/>
            <w:tcBorders>
              <w:top w:val="single" w:sz="8" w:space="0" w:color="000000"/>
              <w:left w:val="nil"/>
              <w:bottom w:val="single" w:sz="4" w:space="0" w:color="auto"/>
              <w:right w:val="single" w:sz="8" w:space="0" w:color="000000"/>
            </w:tcBorders>
            <w:shd w:val="clear" w:color="auto" w:fill="BDD6EE" w:themeFill="accent5" w:themeFillTint="66"/>
            <w:tcMar>
              <w:top w:w="100" w:type="dxa"/>
              <w:left w:w="100" w:type="dxa"/>
              <w:bottom w:w="100" w:type="dxa"/>
              <w:right w:w="100" w:type="dxa"/>
            </w:tcMar>
          </w:tcPr>
          <w:p w14:paraId="46E2AE72" w14:textId="7ECAAB83" w:rsidR="003124EF" w:rsidRPr="006E41BB" w:rsidRDefault="00F419A6" w:rsidP="006111DD">
            <w:pPr>
              <w:spacing w:after="0" w:line="276" w:lineRule="auto"/>
              <w:jc w:val="center"/>
              <w:rPr>
                <w:rFonts w:asciiTheme="minorHAnsi" w:eastAsia="Arial" w:hAnsiTheme="minorHAnsi" w:cstheme="minorHAnsi"/>
                <w:b/>
                <w:bCs/>
                <w:sz w:val="23"/>
                <w:szCs w:val="23"/>
              </w:rPr>
            </w:pPr>
            <w:r>
              <w:rPr>
                <w:rFonts w:asciiTheme="minorHAnsi" w:eastAsia="Arial" w:hAnsiTheme="minorHAnsi" w:cstheme="minorHAnsi"/>
                <w:b/>
                <w:bCs/>
                <w:sz w:val="23"/>
                <w:szCs w:val="23"/>
              </w:rPr>
              <w:t>Essential Questions</w:t>
            </w:r>
          </w:p>
        </w:tc>
        <w:tc>
          <w:tcPr>
            <w:tcW w:w="1260" w:type="dxa"/>
            <w:tcBorders>
              <w:top w:val="single" w:sz="8" w:space="0" w:color="000000"/>
              <w:left w:val="nil"/>
              <w:bottom w:val="single" w:sz="4" w:space="0" w:color="auto"/>
              <w:right w:val="single" w:sz="8" w:space="0" w:color="000000"/>
            </w:tcBorders>
            <w:shd w:val="clear" w:color="auto" w:fill="BDD6EE" w:themeFill="accent5" w:themeFillTint="66"/>
          </w:tcPr>
          <w:p w14:paraId="3C84AD67" w14:textId="2D84E183" w:rsidR="003124EF" w:rsidRPr="006E41BB" w:rsidRDefault="003124EF" w:rsidP="006E41BB">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Rate your School from 0-4</w:t>
            </w:r>
          </w:p>
        </w:tc>
        <w:tc>
          <w:tcPr>
            <w:tcW w:w="3790" w:type="dxa"/>
            <w:tcBorders>
              <w:top w:val="single" w:sz="8" w:space="0" w:color="000000"/>
              <w:left w:val="nil"/>
              <w:bottom w:val="single" w:sz="4" w:space="0" w:color="auto"/>
              <w:right w:val="single" w:sz="8" w:space="0" w:color="000000"/>
            </w:tcBorders>
            <w:shd w:val="clear" w:color="auto" w:fill="BDD6EE" w:themeFill="accent5" w:themeFillTint="66"/>
          </w:tcPr>
          <w:p w14:paraId="48FD2DF2" w14:textId="0A074E2D" w:rsidR="003124EF" w:rsidRPr="006E41BB" w:rsidRDefault="003124EF" w:rsidP="006111DD">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Reflections for Action</w:t>
            </w:r>
          </w:p>
          <w:p w14:paraId="33D886F0" w14:textId="77777777" w:rsidR="003124EF" w:rsidRPr="006E41BB" w:rsidRDefault="003124EF" w:rsidP="006111DD">
            <w:pPr>
              <w:spacing w:after="0" w:line="276" w:lineRule="auto"/>
              <w:jc w:val="center"/>
              <w:rPr>
                <w:rFonts w:asciiTheme="minorHAnsi" w:eastAsia="Arial" w:hAnsiTheme="minorHAnsi" w:cstheme="minorHAnsi"/>
                <w:b/>
                <w:bCs/>
                <w:sz w:val="23"/>
                <w:szCs w:val="23"/>
              </w:rPr>
            </w:pPr>
          </w:p>
        </w:tc>
      </w:tr>
      <w:bookmarkEnd w:id="1"/>
      <w:tr w:rsidR="003124EF" w14:paraId="36B906CB" w14:textId="77777777" w:rsidTr="00713766">
        <w:trPr>
          <w:trHeight w:val="5375"/>
        </w:trPr>
        <w:tc>
          <w:tcPr>
            <w:tcW w:w="1520" w:type="dxa"/>
            <w:tcBorders>
              <w:top w:val="single" w:sz="8" w:space="0" w:color="000000"/>
              <w:left w:val="single" w:sz="8" w:space="0" w:color="000000"/>
              <w:bottom w:val="single" w:sz="4" w:space="0" w:color="auto"/>
              <w:right w:val="single" w:sz="8" w:space="0" w:color="000000"/>
            </w:tcBorders>
            <w:tcMar>
              <w:top w:w="100" w:type="dxa"/>
              <w:left w:w="100" w:type="dxa"/>
              <w:bottom w:w="100" w:type="dxa"/>
              <w:right w:w="100" w:type="dxa"/>
            </w:tcMar>
          </w:tcPr>
          <w:p w14:paraId="44DE9FCB" w14:textId="3A683533" w:rsidR="003124EF" w:rsidRPr="006E41BB" w:rsidRDefault="003124EF" w:rsidP="00391868">
            <w:pPr>
              <w:spacing w:after="0" w:line="240" w:lineRule="auto"/>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 xml:space="preserve">Teacher </w:t>
            </w:r>
            <w:r w:rsidR="006E41BB">
              <w:rPr>
                <w:rFonts w:asciiTheme="minorHAnsi" w:eastAsia="Arial" w:hAnsiTheme="minorHAnsi" w:cstheme="minorHAnsi"/>
                <w:b/>
                <w:bCs/>
                <w:sz w:val="23"/>
                <w:szCs w:val="23"/>
              </w:rPr>
              <w:t>q</w:t>
            </w:r>
            <w:r w:rsidRPr="006E41BB">
              <w:rPr>
                <w:rFonts w:asciiTheme="minorHAnsi" w:eastAsia="Arial" w:hAnsiTheme="minorHAnsi" w:cstheme="minorHAnsi"/>
                <w:b/>
                <w:bCs/>
                <w:sz w:val="23"/>
                <w:szCs w:val="23"/>
              </w:rPr>
              <w:t xml:space="preserve">uality and </w:t>
            </w:r>
            <w:r w:rsidR="006E41BB">
              <w:rPr>
                <w:rFonts w:asciiTheme="minorHAnsi" w:eastAsia="Arial" w:hAnsiTheme="minorHAnsi" w:cstheme="minorHAnsi"/>
                <w:b/>
                <w:bCs/>
                <w:sz w:val="23"/>
                <w:szCs w:val="23"/>
              </w:rPr>
              <w:t>e</w:t>
            </w:r>
            <w:r w:rsidRPr="006E41BB">
              <w:rPr>
                <w:rFonts w:asciiTheme="minorHAnsi" w:eastAsia="Arial" w:hAnsiTheme="minorHAnsi" w:cstheme="minorHAnsi"/>
                <w:b/>
                <w:bCs/>
                <w:sz w:val="23"/>
                <w:szCs w:val="23"/>
              </w:rPr>
              <w:t>xpertise</w:t>
            </w:r>
          </w:p>
        </w:tc>
        <w:tc>
          <w:tcPr>
            <w:tcW w:w="6390" w:type="dxa"/>
            <w:tcBorders>
              <w:top w:val="single" w:sz="8" w:space="0" w:color="000000"/>
              <w:left w:val="nil"/>
              <w:bottom w:val="single" w:sz="4" w:space="0" w:color="auto"/>
              <w:right w:val="single" w:sz="8" w:space="0" w:color="000000"/>
            </w:tcBorders>
            <w:tcMar>
              <w:top w:w="100" w:type="dxa"/>
              <w:left w:w="100" w:type="dxa"/>
              <w:bottom w:w="100" w:type="dxa"/>
              <w:right w:w="100" w:type="dxa"/>
            </w:tcMar>
          </w:tcPr>
          <w:p w14:paraId="226E1579" w14:textId="67B299BC" w:rsidR="006111DD" w:rsidRPr="006E41BB" w:rsidRDefault="003124EF" w:rsidP="005D0E42">
            <w:pPr>
              <w:spacing w:after="0" w:line="276" w:lineRule="auto"/>
              <w:ind w:left="89"/>
              <w:rPr>
                <w:rFonts w:asciiTheme="minorHAnsi" w:eastAsia="Arial" w:hAnsiTheme="minorHAnsi" w:cstheme="minorHAnsi"/>
                <w:sz w:val="23"/>
                <w:szCs w:val="23"/>
              </w:rPr>
            </w:pPr>
            <w:r w:rsidRPr="006E41BB">
              <w:rPr>
                <w:rFonts w:asciiTheme="minorHAnsi" w:eastAsia="Arial" w:hAnsiTheme="minorHAnsi" w:cstheme="minorHAnsi"/>
                <w:sz w:val="23"/>
                <w:szCs w:val="23"/>
              </w:rPr>
              <w:t>Effective teachers are knowledgeable about subject matter, student motivation, managing behavior, and principles of culturally responsive teaching as reflected in student achievement, behavioral, and well-being outcomes. Are effective teachers distributed equitably across classes and grades?</w:t>
            </w:r>
          </w:p>
          <w:p w14:paraId="592CAC63" w14:textId="77777777" w:rsidR="001B0FA8" w:rsidRPr="006E41BB" w:rsidRDefault="001B0FA8" w:rsidP="005D0E42">
            <w:pPr>
              <w:spacing w:after="0" w:line="276" w:lineRule="auto"/>
              <w:ind w:left="89"/>
              <w:rPr>
                <w:rFonts w:asciiTheme="minorHAnsi" w:eastAsia="Arial" w:hAnsiTheme="minorHAnsi" w:cstheme="minorHAnsi"/>
                <w:sz w:val="23"/>
                <w:szCs w:val="23"/>
              </w:rPr>
            </w:pPr>
          </w:p>
          <w:p w14:paraId="602E05E0" w14:textId="5ABB11BD" w:rsidR="006E41BB" w:rsidRPr="006E41BB" w:rsidRDefault="00804BEE" w:rsidP="005D0E42">
            <w:pPr>
              <w:spacing w:after="0" w:line="276" w:lineRule="auto"/>
              <w:ind w:left="89"/>
              <w:rPr>
                <w:rFonts w:asciiTheme="minorHAnsi" w:eastAsia="Arial" w:hAnsiTheme="minorHAnsi" w:cstheme="minorHAnsi"/>
                <w:sz w:val="23"/>
                <w:szCs w:val="23"/>
              </w:rPr>
            </w:pPr>
            <w:r w:rsidRPr="00804BEE">
              <w:rPr>
                <w:rFonts w:asciiTheme="minorHAnsi" w:eastAsia="Arial" w:hAnsiTheme="minorHAnsi" w:cstheme="minorHAnsi"/>
                <w:sz w:val="23"/>
                <w:szCs w:val="23"/>
              </w:rPr>
              <w:t>Are the least experienced teachers given sufficient mentoring and resource support, including training in inclusive teaching practices?</w:t>
            </w:r>
          </w:p>
          <w:p w14:paraId="6500DB76" w14:textId="77777777" w:rsidR="001B0FA8" w:rsidRDefault="001B0FA8" w:rsidP="005D0E42">
            <w:pPr>
              <w:spacing w:after="0" w:line="276" w:lineRule="auto"/>
              <w:ind w:left="89"/>
              <w:rPr>
                <w:rFonts w:asciiTheme="minorHAnsi" w:eastAsia="Arial" w:hAnsiTheme="minorHAnsi" w:cstheme="minorHAnsi"/>
                <w:sz w:val="23"/>
                <w:szCs w:val="23"/>
              </w:rPr>
            </w:pPr>
          </w:p>
          <w:p w14:paraId="2F02028B" w14:textId="5B0D2A1B" w:rsidR="006E41BB" w:rsidRDefault="003B266F" w:rsidP="005D0E42">
            <w:pPr>
              <w:spacing w:after="0" w:line="276" w:lineRule="auto"/>
              <w:ind w:left="89"/>
              <w:rPr>
                <w:rFonts w:asciiTheme="minorHAnsi" w:eastAsia="Arial" w:hAnsiTheme="minorHAnsi" w:cstheme="minorHAnsi"/>
                <w:sz w:val="23"/>
                <w:szCs w:val="23"/>
              </w:rPr>
            </w:pPr>
            <w:r w:rsidRPr="003B266F">
              <w:rPr>
                <w:rFonts w:asciiTheme="minorHAnsi" w:eastAsia="Arial" w:hAnsiTheme="minorHAnsi" w:cstheme="minorHAnsi"/>
                <w:sz w:val="23"/>
                <w:szCs w:val="23"/>
              </w:rPr>
              <w:t xml:space="preserve">Are student teachers placed with experienced teachers who can model </w:t>
            </w:r>
            <w:r w:rsidR="002A2C3F">
              <w:rPr>
                <w:rFonts w:asciiTheme="minorHAnsi" w:eastAsia="Arial" w:hAnsiTheme="minorHAnsi" w:cstheme="minorHAnsi"/>
                <w:sz w:val="23"/>
                <w:szCs w:val="23"/>
              </w:rPr>
              <w:t>high-quality</w:t>
            </w:r>
            <w:r w:rsidRPr="003B266F">
              <w:rPr>
                <w:rFonts w:asciiTheme="minorHAnsi" w:eastAsia="Arial" w:hAnsiTheme="minorHAnsi" w:cstheme="minorHAnsi"/>
                <w:sz w:val="23"/>
                <w:szCs w:val="23"/>
              </w:rPr>
              <w:t xml:space="preserve"> teaching, including culturally responsive teaching, for the benefit of future students?</w:t>
            </w:r>
          </w:p>
          <w:p w14:paraId="628EF618" w14:textId="77777777" w:rsidR="001B0FA8" w:rsidRDefault="001B0FA8" w:rsidP="005D0E42">
            <w:pPr>
              <w:spacing w:after="0" w:line="276" w:lineRule="auto"/>
              <w:ind w:left="89"/>
              <w:rPr>
                <w:rFonts w:asciiTheme="minorHAnsi" w:eastAsia="Arial" w:hAnsiTheme="minorHAnsi" w:cstheme="minorHAnsi"/>
                <w:sz w:val="23"/>
                <w:szCs w:val="23"/>
              </w:rPr>
            </w:pPr>
          </w:p>
          <w:p w14:paraId="55E32175" w14:textId="77777777" w:rsidR="006E41BB" w:rsidRDefault="00065D82" w:rsidP="005D0E42">
            <w:pPr>
              <w:spacing w:after="0" w:line="276" w:lineRule="auto"/>
              <w:ind w:left="89"/>
              <w:rPr>
                <w:rFonts w:asciiTheme="minorHAnsi" w:eastAsia="Arial" w:hAnsiTheme="minorHAnsi" w:cstheme="minorHAnsi"/>
                <w:sz w:val="23"/>
                <w:szCs w:val="23"/>
              </w:rPr>
            </w:pPr>
            <w:r w:rsidRPr="00065D82">
              <w:rPr>
                <w:rFonts w:asciiTheme="minorHAnsi" w:eastAsia="Arial" w:hAnsiTheme="minorHAnsi" w:cstheme="minorHAnsi"/>
                <w:sz w:val="23"/>
                <w:szCs w:val="23"/>
              </w:rPr>
              <w:t>Are all teachers, both experienced and less so, given access to professional development and conferences that will help them to recognize and reduce their biases and engage in practices that promote equity and reduce disparities in student achievement?</w:t>
            </w:r>
          </w:p>
          <w:p w14:paraId="368F5710" w14:textId="77777777" w:rsidR="00191EC8" w:rsidRDefault="00191EC8" w:rsidP="005D0E42">
            <w:pPr>
              <w:spacing w:after="0" w:line="276" w:lineRule="auto"/>
              <w:ind w:left="89"/>
              <w:rPr>
                <w:rFonts w:asciiTheme="minorHAnsi" w:eastAsia="Arial" w:hAnsiTheme="minorHAnsi" w:cstheme="minorHAnsi"/>
                <w:sz w:val="23"/>
                <w:szCs w:val="23"/>
              </w:rPr>
            </w:pPr>
          </w:p>
          <w:p w14:paraId="3A3B3CBB" w14:textId="6D6D2460" w:rsidR="00191EC8" w:rsidRPr="006E41BB" w:rsidRDefault="00191EC8" w:rsidP="00261E5D">
            <w:pPr>
              <w:spacing w:after="0" w:line="276" w:lineRule="auto"/>
              <w:ind w:left="89"/>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Does the school provide opportunities for teachers to learn how to address </w:t>
            </w:r>
            <w:r w:rsidRPr="005B0A74">
              <w:rPr>
                <w:rFonts w:asciiTheme="minorHAnsi" w:eastAsia="Arial" w:hAnsiTheme="minorHAnsi" w:cstheme="minorHAnsi"/>
                <w:b/>
                <w:bCs/>
                <w:sz w:val="23"/>
                <w:szCs w:val="23"/>
              </w:rPr>
              <w:fldChar w:fldCharType="begin"/>
            </w:r>
            <w:r w:rsidRPr="005B0A74">
              <w:rPr>
                <w:rFonts w:asciiTheme="minorHAnsi" w:eastAsia="Arial" w:hAnsiTheme="minorHAnsi" w:cstheme="minorHAnsi"/>
                <w:b/>
                <w:bCs/>
                <w:sz w:val="23"/>
                <w:szCs w:val="23"/>
              </w:rPr>
              <w:instrText xml:space="preserve"> AUTOTEXTLIST   \t "Microaggressions are defined as every day, subtle, intentional or unintentional interactions or behaviors that communicate some sort of bias toward historically marginalized groups."  \* MERGEFORMAT </w:instrText>
            </w:r>
            <w:r w:rsidRPr="005B0A74">
              <w:rPr>
                <w:rFonts w:asciiTheme="minorHAnsi" w:eastAsia="Arial" w:hAnsiTheme="minorHAnsi" w:cstheme="minorHAnsi"/>
                <w:b/>
                <w:bCs/>
                <w:sz w:val="23"/>
                <w:szCs w:val="23"/>
              </w:rPr>
              <w:fldChar w:fldCharType="separate"/>
            </w:r>
            <w:r w:rsidRPr="005B0A74">
              <w:rPr>
                <w:rFonts w:asciiTheme="minorHAnsi" w:eastAsia="Arial" w:hAnsiTheme="minorHAnsi" w:cstheme="minorHAnsi"/>
                <w:b/>
                <w:bCs/>
                <w:sz w:val="23"/>
                <w:szCs w:val="23"/>
              </w:rPr>
              <w:t>microaggressions</w:t>
            </w:r>
            <w:r w:rsidRPr="005B0A74">
              <w:rPr>
                <w:rFonts w:asciiTheme="minorHAnsi" w:eastAsia="Arial" w:hAnsiTheme="minorHAnsi" w:cstheme="minorHAnsi"/>
                <w:b/>
                <w:bCs/>
                <w:sz w:val="23"/>
                <w:szCs w:val="23"/>
              </w:rPr>
              <w:fldChar w:fldCharType="end"/>
            </w:r>
            <w:r w:rsidRPr="006E41BB">
              <w:rPr>
                <w:rFonts w:asciiTheme="minorHAnsi" w:eastAsia="Arial" w:hAnsiTheme="minorHAnsi" w:cstheme="minorHAnsi"/>
                <w:color w:val="0070C0"/>
                <w:sz w:val="23"/>
                <w:szCs w:val="23"/>
              </w:rPr>
              <w:t xml:space="preserve"> </w:t>
            </w:r>
            <w:r w:rsidRPr="006E41BB">
              <w:rPr>
                <w:rFonts w:asciiTheme="minorHAnsi" w:eastAsia="Arial" w:hAnsiTheme="minorHAnsi" w:cstheme="minorHAnsi"/>
                <w:sz w:val="23"/>
                <w:szCs w:val="23"/>
              </w:rPr>
              <w:t>directed against protected groups, including minoritized individuals including school professionals and students?</w:t>
            </w:r>
          </w:p>
        </w:tc>
        <w:tc>
          <w:tcPr>
            <w:tcW w:w="1260" w:type="dxa"/>
            <w:tcBorders>
              <w:top w:val="single" w:sz="8" w:space="0" w:color="000000"/>
              <w:left w:val="nil"/>
              <w:bottom w:val="single" w:sz="4" w:space="0" w:color="auto"/>
              <w:right w:val="single" w:sz="8" w:space="0" w:color="000000"/>
            </w:tcBorders>
          </w:tcPr>
          <w:p w14:paraId="0D9594D9" w14:textId="77777777" w:rsidR="003124EF" w:rsidRPr="006E41BB" w:rsidRDefault="003124EF" w:rsidP="00391868">
            <w:pPr>
              <w:spacing w:after="0" w:line="276" w:lineRule="auto"/>
              <w:rPr>
                <w:rFonts w:asciiTheme="minorHAnsi" w:eastAsia="Arial" w:hAnsiTheme="minorHAnsi" w:cstheme="minorHAnsi"/>
                <w:sz w:val="23"/>
                <w:szCs w:val="23"/>
              </w:rPr>
            </w:pPr>
          </w:p>
        </w:tc>
        <w:tc>
          <w:tcPr>
            <w:tcW w:w="3790" w:type="dxa"/>
            <w:tcBorders>
              <w:top w:val="single" w:sz="8" w:space="0" w:color="000000"/>
              <w:left w:val="nil"/>
              <w:bottom w:val="single" w:sz="4" w:space="0" w:color="auto"/>
              <w:right w:val="single" w:sz="8" w:space="0" w:color="000000"/>
            </w:tcBorders>
          </w:tcPr>
          <w:p w14:paraId="3E7C042D" w14:textId="77777777" w:rsidR="003124EF" w:rsidRPr="006E41BB" w:rsidRDefault="003124EF" w:rsidP="00391868">
            <w:pPr>
              <w:spacing w:after="0" w:line="276" w:lineRule="auto"/>
              <w:rPr>
                <w:rFonts w:asciiTheme="minorHAnsi" w:eastAsia="Arial" w:hAnsiTheme="minorHAnsi" w:cstheme="minorHAnsi"/>
                <w:sz w:val="23"/>
                <w:szCs w:val="23"/>
              </w:rPr>
            </w:pPr>
          </w:p>
        </w:tc>
      </w:tr>
      <w:tr w:rsidR="009003F7" w:rsidRPr="006E41BB" w14:paraId="5396AE57" w14:textId="77777777" w:rsidTr="00713766">
        <w:trPr>
          <w:trHeight w:val="288"/>
        </w:trPr>
        <w:tc>
          <w:tcPr>
            <w:tcW w:w="1520" w:type="dxa"/>
            <w:tcBorders>
              <w:top w:val="single" w:sz="8" w:space="0" w:color="000000"/>
              <w:left w:val="single" w:sz="8" w:space="0" w:color="000000"/>
              <w:bottom w:val="single" w:sz="4" w:space="0" w:color="auto"/>
              <w:right w:val="single" w:sz="8" w:space="0" w:color="000000"/>
            </w:tcBorders>
            <w:shd w:val="clear" w:color="auto" w:fill="BDD6EE" w:themeFill="accent5" w:themeFillTint="66"/>
            <w:tcMar>
              <w:top w:w="100" w:type="dxa"/>
              <w:left w:w="100" w:type="dxa"/>
              <w:bottom w:w="100" w:type="dxa"/>
              <w:right w:w="100" w:type="dxa"/>
            </w:tcMar>
          </w:tcPr>
          <w:p w14:paraId="55232EB7" w14:textId="77777777" w:rsidR="009003F7" w:rsidRPr="006E41BB" w:rsidRDefault="009003F7" w:rsidP="006D3E4C">
            <w:pPr>
              <w:spacing w:after="0" w:line="240"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lastRenderedPageBreak/>
              <w:t>Resources</w:t>
            </w:r>
          </w:p>
        </w:tc>
        <w:tc>
          <w:tcPr>
            <w:tcW w:w="6390" w:type="dxa"/>
            <w:tcBorders>
              <w:top w:val="single" w:sz="8" w:space="0" w:color="000000"/>
              <w:left w:val="nil"/>
              <w:bottom w:val="single" w:sz="4" w:space="0" w:color="auto"/>
              <w:right w:val="single" w:sz="8" w:space="0" w:color="000000"/>
            </w:tcBorders>
            <w:shd w:val="clear" w:color="auto" w:fill="BDD6EE" w:themeFill="accent5" w:themeFillTint="66"/>
            <w:tcMar>
              <w:top w:w="100" w:type="dxa"/>
              <w:left w:w="100" w:type="dxa"/>
              <w:bottom w:w="100" w:type="dxa"/>
              <w:right w:w="100" w:type="dxa"/>
            </w:tcMar>
          </w:tcPr>
          <w:p w14:paraId="41C412CC" w14:textId="77777777" w:rsidR="009003F7" w:rsidRPr="006E41BB" w:rsidRDefault="009003F7" w:rsidP="006D3E4C">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Types of Resources</w:t>
            </w:r>
          </w:p>
        </w:tc>
        <w:tc>
          <w:tcPr>
            <w:tcW w:w="1260" w:type="dxa"/>
            <w:tcBorders>
              <w:top w:val="single" w:sz="8" w:space="0" w:color="000000"/>
              <w:left w:val="nil"/>
              <w:bottom w:val="single" w:sz="4" w:space="0" w:color="auto"/>
              <w:right w:val="single" w:sz="8" w:space="0" w:color="000000"/>
            </w:tcBorders>
            <w:shd w:val="clear" w:color="auto" w:fill="BDD6EE" w:themeFill="accent5" w:themeFillTint="66"/>
          </w:tcPr>
          <w:p w14:paraId="1A1200AA" w14:textId="77777777" w:rsidR="009003F7" w:rsidRPr="006E41BB" w:rsidRDefault="009003F7" w:rsidP="006D3E4C">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Rate your School from 0-4</w:t>
            </w:r>
          </w:p>
        </w:tc>
        <w:tc>
          <w:tcPr>
            <w:tcW w:w="3790" w:type="dxa"/>
            <w:tcBorders>
              <w:top w:val="single" w:sz="8" w:space="0" w:color="000000"/>
              <w:left w:val="nil"/>
              <w:bottom w:val="single" w:sz="4" w:space="0" w:color="auto"/>
              <w:right w:val="single" w:sz="8" w:space="0" w:color="000000"/>
            </w:tcBorders>
            <w:shd w:val="clear" w:color="auto" w:fill="BDD6EE" w:themeFill="accent5" w:themeFillTint="66"/>
          </w:tcPr>
          <w:p w14:paraId="3FB04A75" w14:textId="77777777" w:rsidR="009003F7" w:rsidRPr="006E41BB" w:rsidRDefault="009003F7" w:rsidP="006D3E4C">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Reflections for Action</w:t>
            </w:r>
          </w:p>
          <w:p w14:paraId="69253608" w14:textId="77777777" w:rsidR="009003F7" w:rsidRPr="006E41BB" w:rsidRDefault="009003F7" w:rsidP="006D3E4C">
            <w:pPr>
              <w:spacing w:after="0" w:line="276" w:lineRule="auto"/>
              <w:jc w:val="center"/>
              <w:rPr>
                <w:rFonts w:asciiTheme="minorHAnsi" w:eastAsia="Arial" w:hAnsiTheme="minorHAnsi" w:cstheme="minorHAnsi"/>
                <w:b/>
                <w:bCs/>
                <w:sz w:val="23"/>
                <w:szCs w:val="23"/>
              </w:rPr>
            </w:pPr>
          </w:p>
        </w:tc>
      </w:tr>
      <w:tr w:rsidR="003124EF" w14:paraId="7FFFE251" w14:textId="77777777" w:rsidTr="00713766">
        <w:trPr>
          <w:trHeight w:val="5870"/>
        </w:trPr>
        <w:tc>
          <w:tcPr>
            <w:tcW w:w="152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tcPr>
          <w:p w14:paraId="7346686B" w14:textId="64917017" w:rsidR="003124EF" w:rsidRPr="006E41BB" w:rsidRDefault="003124EF" w:rsidP="00391868">
            <w:pPr>
              <w:spacing w:after="0" w:line="240" w:lineRule="auto"/>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 xml:space="preserve">Teacher </w:t>
            </w:r>
            <w:r w:rsidR="009B282D">
              <w:rPr>
                <w:rFonts w:asciiTheme="minorHAnsi" w:eastAsia="Arial" w:hAnsiTheme="minorHAnsi" w:cstheme="minorHAnsi"/>
                <w:b/>
                <w:bCs/>
                <w:sz w:val="23"/>
                <w:szCs w:val="23"/>
              </w:rPr>
              <w:t>D</w:t>
            </w:r>
            <w:r w:rsidRPr="006E41BB">
              <w:rPr>
                <w:rFonts w:asciiTheme="minorHAnsi" w:eastAsia="Arial" w:hAnsiTheme="minorHAnsi" w:cstheme="minorHAnsi"/>
                <w:b/>
                <w:bCs/>
                <w:sz w:val="23"/>
                <w:szCs w:val="23"/>
              </w:rPr>
              <w:t>iversity</w:t>
            </w:r>
          </w:p>
        </w:tc>
        <w:tc>
          <w:tcPr>
            <w:tcW w:w="6390"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57696A03" w14:textId="117E3B08" w:rsidR="003124EF" w:rsidRPr="006E41BB" w:rsidRDefault="003124EF" w:rsidP="006111DD">
            <w:pPr>
              <w:spacing w:after="0" w:line="240" w:lineRule="auto"/>
              <w:ind w:left="89"/>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Does the racial and ethnic make-up of the school staff, including teachers, reflect the community served by the school? </w:t>
            </w:r>
          </w:p>
          <w:p w14:paraId="45D7F436" w14:textId="77777777" w:rsidR="006111DD" w:rsidRDefault="006111DD" w:rsidP="006111DD">
            <w:pPr>
              <w:spacing w:after="0" w:line="240" w:lineRule="auto"/>
              <w:ind w:left="89"/>
              <w:rPr>
                <w:rFonts w:asciiTheme="minorHAnsi" w:eastAsia="Arial" w:hAnsiTheme="minorHAnsi" w:cstheme="minorHAnsi"/>
                <w:sz w:val="23"/>
                <w:szCs w:val="23"/>
              </w:rPr>
            </w:pPr>
          </w:p>
          <w:p w14:paraId="3B2E75DA" w14:textId="77777777" w:rsidR="009A4E62" w:rsidRPr="006E41BB" w:rsidRDefault="009A4E62" w:rsidP="006111DD">
            <w:pPr>
              <w:spacing w:after="0" w:line="240" w:lineRule="auto"/>
              <w:ind w:left="89"/>
              <w:rPr>
                <w:rFonts w:asciiTheme="minorHAnsi" w:eastAsia="Arial" w:hAnsiTheme="minorHAnsi" w:cstheme="minorHAnsi"/>
                <w:sz w:val="23"/>
                <w:szCs w:val="23"/>
              </w:rPr>
            </w:pPr>
          </w:p>
          <w:p w14:paraId="75C5F5F0" w14:textId="4781835C" w:rsidR="003124EF" w:rsidRPr="006E41BB" w:rsidRDefault="003124EF" w:rsidP="006111DD">
            <w:pPr>
              <w:spacing w:after="0" w:line="240" w:lineRule="auto"/>
              <w:ind w:left="89"/>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Does the administration seek out </w:t>
            </w:r>
            <w:r w:rsidR="00F8024B" w:rsidRPr="006E41BB">
              <w:rPr>
                <w:rFonts w:asciiTheme="minorHAnsi" w:eastAsia="Arial" w:hAnsiTheme="minorHAnsi" w:cstheme="minorHAnsi"/>
                <w:sz w:val="23"/>
                <w:szCs w:val="23"/>
              </w:rPr>
              <w:fldChar w:fldCharType="begin"/>
            </w:r>
            <w:r w:rsidR="00F8024B" w:rsidRPr="006E41BB">
              <w:rPr>
                <w:rFonts w:asciiTheme="minorHAnsi" w:eastAsia="Arial" w:hAnsiTheme="minorHAnsi" w:cstheme="minorHAnsi"/>
                <w:sz w:val="23"/>
                <w:szCs w:val="23"/>
              </w:rPr>
              <w:instrText xml:space="preserve"> AUTOTEXTLIST   \t "The word minoritized is used to refer to communities that may or may not be a numerical minority, but who experience systematic marginalization."  \* MERGEFORMAT </w:instrText>
            </w:r>
            <w:r w:rsidR="00F8024B" w:rsidRPr="006E41BB">
              <w:rPr>
                <w:rFonts w:asciiTheme="minorHAnsi" w:eastAsia="Arial" w:hAnsiTheme="minorHAnsi" w:cstheme="minorHAnsi"/>
                <w:sz w:val="23"/>
                <w:szCs w:val="23"/>
              </w:rPr>
              <w:fldChar w:fldCharType="separate"/>
            </w:r>
            <w:r w:rsidR="00F8024B" w:rsidRPr="006E41BB">
              <w:rPr>
                <w:rFonts w:asciiTheme="minorHAnsi" w:eastAsia="Arial" w:hAnsiTheme="minorHAnsi" w:cstheme="minorHAnsi"/>
                <w:sz w:val="23"/>
                <w:szCs w:val="23"/>
              </w:rPr>
              <w:t>minoritized</w:t>
            </w:r>
            <w:r w:rsidR="00F8024B" w:rsidRPr="006E41BB">
              <w:rPr>
                <w:rFonts w:asciiTheme="minorHAnsi" w:eastAsia="Arial" w:hAnsiTheme="minorHAnsi" w:cstheme="minorHAnsi"/>
                <w:sz w:val="23"/>
                <w:szCs w:val="23"/>
              </w:rPr>
              <w:fldChar w:fldCharType="end"/>
            </w:r>
            <w:r w:rsidRPr="006E41BB">
              <w:rPr>
                <w:rFonts w:asciiTheme="minorHAnsi" w:eastAsia="Arial" w:hAnsiTheme="minorHAnsi" w:cstheme="minorHAnsi"/>
                <w:color w:val="0070C0"/>
                <w:sz w:val="23"/>
                <w:szCs w:val="23"/>
              </w:rPr>
              <w:t xml:space="preserve"> </w:t>
            </w:r>
            <w:r w:rsidRPr="006E41BB">
              <w:rPr>
                <w:rFonts w:asciiTheme="minorHAnsi" w:eastAsia="Arial" w:hAnsiTheme="minorHAnsi" w:cstheme="minorHAnsi"/>
                <w:sz w:val="23"/>
                <w:szCs w:val="23"/>
              </w:rPr>
              <w:t xml:space="preserve">teacher candidates who have completed teacher preparation programs, including </w:t>
            </w:r>
            <w:r w:rsidR="009A4E62">
              <w:rPr>
                <w:rFonts w:asciiTheme="minorHAnsi" w:eastAsia="Arial" w:hAnsiTheme="minorHAnsi" w:cstheme="minorHAnsi"/>
                <w:sz w:val="23"/>
                <w:szCs w:val="23"/>
              </w:rPr>
              <w:t>minority-serving</w:t>
            </w:r>
            <w:r w:rsidRPr="006E41BB">
              <w:rPr>
                <w:rFonts w:asciiTheme="minorHAnsi" w:eastAsia="Arial" w:hAnsiTheme="minorHAnsi" w:cstheme="minorHAnsi"/>
                <w:sz w:val="23"/>
                <w:szCs w:val="23"/>
              </w:rPr>
              <w:t xml:space="preserve"> institutions, that reflect the composition of the local communities?   </w:t>
            </w:r>
          </w:p>
          <w:p w14:paraId="1F0116AF" w14:textId="77777777" w:rsidR="006111DD" w:rsidRDefault="006111DD" w:rsidP="006111DD">
            <w:pPr>
              <w:spacing w:after="0" w:line="240" w:lineRule="auto"/>
              <w:ind w:left="89"/>
              <w:rPr>
                <w:rFonts w:asciiTheme="minorHAnsi" w:eastAsia="Arial" w:hAnsiTheme="minorHAnsi" w:cstheme="minorHAnsi"/>
                <w:sz w:val="23"/>
                <w:szCs w:val="23"/>
              </w:rPr>
            </w:pPr>
          </w:p>
          <w:p w14:paraId="68A4AABB" w14:textId="77777777" w:rsidR="009A4E62" w:rsidRPr="006E41BB" w:rsidRDefault="009A4E62" w:rsidP="006111DD">
            <w:pPr>
              <w:spacing w:after="0" w:line="240" w:lineRule="auto"/>
              <w:ind w:left="89"/>
              <w:rPr>
                <w:rFonts w:asciiTheme="minorHAnsi" w:eastAsia="Arial" w:hAnsiTheme="minorHAnsi" w:cstheme="minorHAnsi"/>
                <w:sz w:val="23"/>
                <w:szCs w:val="23"/>
              </w:rPr>
            </w:pPr>
          </w:p>
          <w:p w14:paraId="7FBCDFBD" w14:textId="2D3D2D56" w:rsidR="003124EF" w:rsidRPr="006E41BB" w:rsidRDefault="003124EF" w:rsidP="006111DD">
            <w:pPr>
              <w:spacing w:after="0" w:line="240" w:lineRule="auto"/>
              <w:ind w:left="89"/>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Are minoritized student teachers invited to do their pre-service practice at your school? </w:t>
            </w:r>
          </w:p>
          <w:p w14:paraId="73DC8FDA" w14:textId="77777777" w:rsidR="006111DD" w:rsidRDefault="006111DD" w:rsidP="006111DD">
            <w:pPr>
              <w:spacing w:after="0" w:line="240" w:lineRule="auto"/>
              <w:ind w:left="89"/>
              <w:rPr>
                <w:rFonts w:asciiTheme="minorHAnsi" w:eastAsia="Arial" w:hAnsiTheme="minorHAnsi" w:cstheme="minorHAnsi"/>
                <w:sz w:val="23"/>
                <w:szCs w:val="23"/>
              </w:rPr>
            </w:pPr>
          </w:p>
          <w:p w14:paraId="1DF9B74C" w14:textId="77777777" w:rsidR="009A4E62" w:rsidRPr="006E41BB" w:rsidRDefault="009A4E62" w:rsidP="006111DD">
            <w:pPr>
              <w:spacing w:after="0" w:line="240" w:lineRule="auto"/>
              <w:ind w:left="89"/>
              <w:rPr>
                <w:rFonts w:asciiTheme="minorHAnsi" w:eastAsia="Arial" w:hAnsiTheme="minorHAnsi" w:cstheme="minorHAnsi"/>
                <w:sz w:val="23"/>
                <w:szCs w:val="23"/>
              </w:rPr>
            </w:pPr>
          </w:p>
          <w:p w14:paraId="0E7C0E34" w14:textId="00D12DF4" w:rsidR="003124EF" w:rsidRPr="006E41BB" w:rsidRDefault="003124EF" w:rsidP="006111DD">
            <w:pPr>
              <w:spacing w:after="0" w:line="240" w:lineRule="auto"/>
              <w:ind w:left="89"/>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When minoritized student teachers do conduct their student teaching at the school, are they given adequate support? </w:t>
            </w:r>
          </w:p>
          <w:p w14:paraId="48398E26" w14:textId="77777777" w:rsidR="003124EF" w:rsidRDefault="003124EF" w:rsidP="00391868">
            <w:pPr>
              <w:spacing w:after="0" w:line="276" w:lineRule="auto"/>
              <w:ind w:left="89" w:hanging="280"/>
              <w:rPr>
                <w:rFonts w:asciiTheme="minorHAnsi" w:eastAsia="Arial" w:hAnsiTheme="minorHAnsi" w:cstheme="minorHAnsi"/>
                <w:sz w:val="23"/>
                <w:szCs w:val="23"/>
              </w:rPr>
            </w:pPr>
          </w:p>
          <w:p w14:paraId="78349BD2" w14:textId="77777777" w:rsidR="009A4E62" w:rsidRPr="006E41BB" w:rsidRDefault="009A4E62" w:rsidP="00391868">
            <w:pPr>
              <w:spacing w:after="0" w:line="276" w:lineRule="auto"/>
              <w:ind w:left="89" w:hanging="280"/>
              <w:rPr>
                <w:rFonts w:asciiTheme="minorHAnsi" w:eastAsia="Arial" w:hAnsiTheme="minorHAnsi" w:cstheme="minorHAnsi"/>
                <w:sz w:val="23"/>
                <w:szCs w:val="23"/>
              </w:rPr>
            </w:pPr>
          </w:p>
          <w:p w14:paraId="54E11BC1" w14:textId="6F879076" w:rsidR="003124EF" w:rsidRPr="006E41BB" w:rsidRDefault="003124EF" w:rsidP="006111DD">
            <w:pPr>
              <w:spacing w:after="0" w:line="240" w:lineRule="auto"/>
              <w:ind w:left="89"/>
              <w:rPr>
                <w:rFonts w:asciiTheme="minorHAnsi" w:eastAsia="Arial" w:hAnsiTheme="minorHAnsi" w:cstheme="minorHAnsi"/>
                <w:sz w:val="23"/>
                <w:szCs w:val="23"/>
              </w:rPr>
            </w:pPr>
            <w:r w:rsidRPr="006E41BB">
              <w:rPr>
                <w:rFonts w:asciiTheme="minorHAnsi" w:eastAsia="Arial" w:hAnsiTheme="minorHAnsi" w:cstheme="minorHAnsi"/>
                <w:sz w:val="23"/>
                <w:szCs w:val="23"/>
              </w:rPr>
              <w:t>Does the school incentivize the hiring of minoritized teachers?</w:t>
            </w:r>
          </w:p>
          <w:p w14:paraId="2F3B55BF" w14:textId="77777777" w:rsidR="006111DD" w:rsidRDefault="006111DD" w:rsidP="006111DD">
            <w:pPr>
              <w:spacing w:after="0" w:line="240" w:lineRule="auto"/>
              <w:ind w:left="89"/>
              <w:rPr>
                <w:rFonts w:asciiTheme="minorHAnsi" w:eastAsia="Arial" w:hAnsiTheme="minorHAnsi" w:cstheme="minorHAnsi"/>
                <w:sz w:val="23"/>
                <w:szCs w:val="23"/>
              </w:rPr>
            </w:pPr>
          </w:p>
          <w:p w14:paraId="6E5E7AC4" w14:textId="77777777" w:rsidR="009A4E62" w:rsidRPr="006E41BB" w:rsidRDefault="009A4E62" w:rsidP="006111DD">
            <w:pPr>
              <w:spacing w:after="0" w:line="240" w:lineRule="auto"/>
              <w:ind w:left="89"/>
              <w:rPr>
                <w:rFonts w:asciiTheme="minorHAnsi" w:eastAsia="Arial" w:hAnsiTheme="minorHAnsi" w:cstheme="minorHAnsi"/>
                <w:sz w:val="23"/>
                <w:szCs w:val="23"/>
              </w:rPr>
            </w:pPr>
          </w:p>
          <w:p w14:paraId="0E0468F6" w14:textId="77777777" w:rsidR="003124EF" w:rsidRPr="006E41BB" w:rsidRDefault="003124EF" w:rsidP="006E41BB">
            <w:pPr>
              <w:spacing w:after="0" w:line="240" w:lineRule="auto"/>
              <w:ind w:left="89"/>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Does the school provide </w:t>
            </w:r>
            <w:r w:rsidR="00F8024B" w:rsidRPr="006E41BB">
              <w:rPr>
                <w:rFonts w:asciiTheme="minorHAnsi" w:eastAsia="Arial" w:hAnsiTheme="minorHAnsi" w:cstheme="minorHAnsi"/>
                <w:sz w:val="23"/>
                <w:szCs w:val="23"/>
              </w:rPr>
              <w:fldChar w:fldCharType="begin"/>
            </w:r>
            <w:r w:rsidR="00F8024B" w:rsidRPr="006E41BB">
              <w:rPr>
                <w:rFonts w:asciiTheme="minorHAnsi" w:eastAsia="Arial" w:hAnsiTheme="minorHAnsi" w:cstheme="minorHAnsi"/>
                <w:sz w:val="23"/>
                <w:szCs w:val="23"/>
              </w:rPr>
              <w:instrText xml:space="preserve"> AUTOTEXTLIST   \t "Identified as a promising approach, expanding opportunities for paraprofessionals to become teachers means accessing an applicant pool who is already known to be committed to working with children and who have spent considerable time in the classroom."  \* MERGEFORMAT </w:instrText>
            </w:r>
            <w:r w:rsidR="00F8024B" w:rsidRPr="006E41BB">
              <w:rPr>
                <w:rFonts w:asciiTheme="minorHAnsi" w:eastAsia="Arial" w:hAnsiTheme="minorHAnsi" w:cstheme="minorHAnsi"/>
                <w:sz w:val="23"/>
                <w:szCs w:val="23"/>
              </w:rPr>
              <w:fldChar w:fldCharType="separate"/>
            </w:r>
            <w:r w:rsidR="00F8024B" w:rsidRPr="006E41BB">
              <w:rPr>
                <w:rFonts w:asciiTheme="minorHAnsi" w:eastAsia="Arial" w:hAnsiTheme="minorHAnsi" w:cstheme="minorHAnsi"/>
                <w:sz w:val="23"/>
                <w:szCs w:val="23"/>
              </w:rPr>
              <w:t>pathways for paraprofessionals and teacher assistants to become teachers</w:t>
            </w:r>
            <w:r w:rsidR="00F8024B" w:rsidRPr="006E41BB">
              <w:rPr>
                <w:rFonts w:asciiTheme="minorHAnsi" w:eastAsia="Arial" w:hAnsiTheme="minorHAnsi" w:cstheme="minorHAnsi"/>
                <w:sz w:val="23"/>
                <w:szCs w:val="23"/>
              </w:rPr>
              <w:fldChar w:fldCharType="end"/>
            </w:r>
            <w:r w:rsidRPr="006E41BB">
              <w:rPr>
                <w:rFonts w:asciiTheme="minorHAnsi" w:eastAsia="Arial" w:hAnsiTheme="minorHAnsi" w:cstheme="minorHAnsi"/>
                <w:sz w:val="23"/>
                <w:szCs w:val="23"/>
              </w:rPr>
              <w:t>?</w:t>
            </w:r>
          </w:p>
          <w:p w14:paraId="24235EEA" w14:textId="77777777" w:rsidR="00FF4992" w:rsidRDefault="00FF4992" w:rsidP="006E41BB">
            <w:pPr>
              <w:spacing w:after="0" w:line="240" w:lineRule="auto"/>
              <w:rPr>
                <w:rFonts w:asciiTheme="minorHAnsi" w:eastAsia="Arial" w:hAnsiTheme="minorHAnsi" w:cstheme="minorHAnsi"/>
                <w:sz w:val="23"/>
                <w:szCs w:val="23"/>
              </w:rPr>
            </w:pPr>
          </w:p>
          <w:p w14:paraId="405BA6CB" w14:textId="332E29CB" w:rsidR="00261E5D" w:rsidRPr="006E41BB" w:rsidRDefault="00261E5D" w:rsidP="006E41BB">
            <w:pPr>
              <w:spacing w:after="0" w:line="240" w:lineRule="auto"/>
              <w:rPr>
                <w:rFonts w:asciiTheme="minorHAnsi" w:eastAsia="Arial" w:hAnsiTheme="minorHAnsi" w:cstheme="minorHAnsi"/>
                <w:sz w:val="23"/>
                <w:szCs w:val="23"/>
              </w:rPr>
            </w:pPr>
          </w:p>
        </w:tc>
        <w:tc>
          <w:tcPr>
            <w:tcW w:w="1260" w:type="dxa"/>
            <w:tcBorders>
              <w:top w:val="single" w:sz="4" w:space="0" w:color="auto"/>
              <w:left w:val="nil"/>
              <w:bottom w:val="single" w:sz="4" w:space="0" w:color="auto"/>
              <w:right w:val="single" w:sz="8" w:space="0" w:color="000000"/>
            </w:tcBorders>
          </w:tcPr>
          <w:p w14:paraId="171A989C" w14:textId="77777777" w:rsidR="003124EF" w:rsidRPr="006E41BB" w:rsidRDefault="003124EF" w:rsidP="00391868">
            <w:pPr>
              <w:spacing w:after="0" w:line="240" w:lineRule="auto"/>
              <w:ind w:left="700" w:hanging="260"/>
              <w:rPr>
                <w:rFonts w:asciiTheme="minorHAnsi" w:hAnsiTheme="minorHAnsi" w:cstheme="minorHAnsi"/>
                <w:sz w:val="23"/>
                <w:szCs w:val="23"/>
              </w:rPr>
            </w:pPr>
          </w:p>
        </w:tc>
        <w:tc>
          <w:tcPr>
            <w:tcW w:w="3790" w:type="dxa"/>
            <w:tcBorders>
              <w:top w:val="single" w:sz="4" w:space="0" w:color="auto"/>
              <w:left w:val="nil"/>
              <w:bottom w:val="single" w:sz="4" w:space="0" w:color="auto"/>
              <w:right w:val="single" w:sz="8" w:space="0" w:color="000000"/>
            </w:tcBorders>
          </w:tcPr>
          <w:p w14:paraId="725D4A7F" w14:textId="77777777" w:rsidR="003124EF" w:rsidRPr="006E41BB" w:rsidRDefault="003124EF" w:rsidP="00391868">
            <w:pPr>
              <w:spacing w:after="0" w:line="240" w:lineRule="auto"/>
              <w:ind w:left="700" w:hanging="260"/>
              <w:rPr>
                <w:rFonts w:asciiTheme="minorHAnsi" w:hAnsiTheme="minorHAnsi" w:cstheme="minorHAnsi"/>
                <w:sz w:val="23"/>
                <w:szCs w:val="23"/>
              </w:rPr>
            </w:pPr>
          </w:p>
        </w:tc>
      </w:tr>
      <w:tr w:rsidR="001C5842" w:rsidRPr="006E41BB" w14:paraId="0C1405B2" w14:textId="77777777" w:rsidTr="00713766">
        <w:trPr>
          <w:trHeight w:val="288"/>
        </w:trPr>
        <w:tc>
          <w:tcPr>
            <w:tcW w:w="1520" w:type="dxa"/>
            <w:tcBorders>
              <w:top w:val="single" w:sz="8" w:space="0" w:color="000000"/>
              <w:left w:val="single" w:sz="8" w:space="0" w:color="000000"/>
              <w:bottom w:val="single" w:sz="4" w:space="0" w:color="auto"/>
              <w:right w:val="single" w:sz="8" w:space="0" w:color="000000"/>
            </w:tcBorders>
            <w:shd w:val="clear" w:color="auto" w:fill="BDD6EE" w:themeFill="accent5" w:themeFillTint="66"/>
            <w:tcMar>
              <w:top w:w="100" w:type="dxa"/>
              <w:left w:w="100" w:type="dxa"/>
              <w:bottom w:w="100" w:type="dxa"/>
              <w:right w:w="100" w:type="dxa"/>
            </w:tcMar>
          </w:tcPr>
          <w:p w14:paraId="319ACB55" w14:textId="77777777" w:rsidR="001C5842" w:rsidRPr="006E41BB" w:rsidRDefault="001C5842" w:rsidP="006D3E4C">
            <w:pPr>
              <w:spacing w:after="0" w:line="240"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lastRenderedPageBreak/>
              <w:t>Resources</w:t>
            </w:r>
          </w:p>
        </w:tc>
        <w:tc>
          <w:tcPr>
            <w:tcW w:w="6390" w:type="dxa"/>
            <w:tcBorders>
              <w:top w:val="single" w:sz="8" w:space="0" w:color="000000"/>
              <w:left w:val="nil"/>
              <w:bottom w:val="single" w:sz="4" w:space="0" w:color="auto"/>
              <w:right w:val="single" w:sz="8" w:space="0" w:color="000000"/>
            </w:tcBorders>
            <w:shd w:val="clear" w:color="auto" w:fill="BDD6EE" w:themeFill="accent5" w:themeFillTint="66"/>
            <w:tcMar>
              <w:top w:w="100" w:type="dxa"/>
              <w:left w:w="100" w:type="dxa"/>
              <w:bottom w:w="100" w:type="dxa"/>
              <w:right w:w="100" w:type="dxa"/>
            </w:tcMar>
          </w:tcPr>
          <w:p w14:paraId="1A7759FE" w14:textId="77777777" w:rsidR="001C5842" w:rsidRPr="006E41BB" w:rsidRDefault="001C5842" w:rsidP="006D3E4C">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Types of Resources</w:t>
            </w:r>
          </w:p>
        </w:tc>
        <w:tc>
          <w:tcPr>
            <w:tcW w:w="1260" w:type="dxa"/>
            <w:tcBorders>
              <w:top w:val="single" w:sz="8" w:space="0" w:color="000000"/>
              <w:left w:val="nil"/>
              <w:bottom w:val="single" w:sz="4" w:space="0" w:color="auto"/>
              <w:right w:val="single" w:sz="8" w:space="0" w:color="000000"/>
            </w:tcBorders>
            <w:shd w:val="clear" w:color="auto" w:fill="BDD6EE" w:themeFill="accent5" w:themeFillTint="66"/>
          </w:tcPr>
          <w:p w14:paraId="6FC41E24" w14:textId="77777777" w:rsidR="001C5842" w:rsidRPr="006E41BB" w:rsidRDefault="001C5842" w:rsidP="006D3E4C">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Rate your School from 0-4</w:t>
            </w:r>
          </w:p>
        </w:tc>
        <w:tc>
          <w:tcPr>
            <w:tcW w:w="3790" w:type="dxa"/>
            <w:tcBorders>
              <w:top w:val="single" w:sz="8" w:space="0" w:color="000000"/>
              <w:left w:val="nil"/>
              <w:bottom w:val="single" w:sz="4" w:space="0" w:color="auto"/>
              <w:right w:val="single" w:sz="8" w:space="0" w:color="000000"/>
            </w:tcBorders>
            <w:shd w:val="clear" w:color="auto" w:fill="BDD6EE" w:themeFill="accent5" w:themeFillTint="66"/>
          </w:tcPr>
          <w:p w14:paraId="51C5461C" w14:textId="77777777" w:rsidR="001C5842" w:rsidRPr="006E41BB" w:rsidRDefault="001C5842" w:rsidP="006D3E4C">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Reflections for Action</w:t>
            </w:r>
          </w:p>
          <w:p w14:paraId="181F83E7" w14:textId="77777777" w:rsidR="001C5842" w:rsidRPr="006E41BB" w:rsidRDefault="001C5842" w:rsidP="006D3E4C">
            <w:pPr>
              <w:spacing w:after="0" w:line="276" w:lineRule="auto"/>
              <w:jc w:val="center"/>
              <w:rPr>
                <w:rFonts w:asciiTheme="minorHAnsi" w:eastAsia="Arial" w:hAnsiTheme="minorHAnsi" w:cstheme="minorHAnsi"/>
                <w:b/>
                <w:bCs/>
                <w:sz w:val="23"/>
                <w:szCs w:val="23"/>
              </w:rPr>
            </w:pPr>
          </w:p>
        </w:tc>
      </w:tr>
      <w:tr w:rsidR="003124EF" w14:paraId="7745E2AA" w14:textId="77777777" w:rsidTr="00713766">
        <w:trPr>
          <w:trHeight w:val="5870"/>
        </w:trPr>
        <w:tc>
          <w:tcPr>
            <w:tcW w:w="152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tcPr>
          <w:p w14:paraId="169A4B1E" w14:textId="44679676" w:rsidR="003124EF" w:rsidRPr="006E41BB" w:rsidRDefault="003124EF" w:rsidP="00391868">
            <w:pPr>
              <w:spacing w:after="0" w:line="240" w:lineRule="auto"/>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 xml:space="preserve">Financial </w:t>
            </w:r>
            <w:r w:rsidR="009B282D">
              <w:rPr>
                <w:rFonts w:asciiTheme="minorHAnsi" w:eastAsia="Arial" w:hAnsiTheme="minorHAnsi" w:cstheme="minorHAnsi"/>
                <w:b/>
                <w:bCs/>
                <w:sz w:val="23"/>
                <w:szCs w:val="23"/>
              </w:rPr>
              <w:t>R</w:t>
            </w:r>
            <w:r w:rsidRPr="006E41BB">
              <w:rPr>
                <w:rFonts w:asciiTheme="minorHAnsi" w:eastAsia="Arial" w:hAnsiTheme="minorHAnsi" w:cstheme="minorHAnsi"/>
                <w:b/>
                <w:bCs/>
                <w:sz w:val="23"/>
                <w:szCs w:val="23"/>
              </w:rPr>
              <w:t>esources</w:t>
            </w:r>
          </w:p>
        </w:tc>
        <w:tc>
          <w:tcPr>
            <w:tcW w:w="6390"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1E13217A" w14:textId="11F9B591" w:rsidR="003124EF" w:rsidRPr="006E41BB" w:rsidRDefault="003124EF" w:rsidP="006111DD">
            <w:pPr>
              <w:spacing w:after="0" w:line="240" w:lineRule="auto"/>
              <w:ind w:left="89"/>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Are funds for the arts and </w:t>
            </w:r>
            <w:proofErr w:type="gramStart"/>
            <w:r w:rsidRPr="006E41BB">
              <w:rPr>
                <w:rFonts w:asciiTheme="minorHAnsi" w:eastAsia="Arial" w:hAnsiTheme="minorHAnsi" w:cstheme="minorHAnsi"/>
                <w:sz w:val="23"/>
                <w:szCs w:val="23"/>
              </w:rPr>
              <w:t>extra-curricular</w:t>
            </w:r>
            <w:proofErr w:type="gramEnd"/>
            <w:r w:rsidRPr="006E41BB">
              <w:rPr>
                <w:rFonts w:asciiTheme="minorHAnsi" w:eastAsia="Arial" w:hAnsiTheme="minorHAnsi" w:cstheme="minorHAnsi"/>
                <w:sz w:val="23"/>
                <w:szCs w:val="23"/>
              </w:rPr>
              <w:t xml:space="preserve"> resources distributed throughout the school and to all groups? Must parents or teachers supplement school funds for the arts or other extracurricular resources?  </w:t>
            </w:r>
          </w:p>
          <w:p w14:paraId="56851F00" w14:textId="77777777" w:rsidR="006111DD" w:rsidRDefault="006111DD" w:rsidP="006111DD">
            <w:pPr>
              <w:spacing w:after="0" w:line="240" w:lineRule="auto"/>
              <w:ind w:left="89"/>
              <w:rPr>
                <w:rFonts w:asciiTheme="minorHAnsi" w:eastAsia="Arial" w:hAnsiTheme="minorHAnsi" w:cstheme="minorHAnsi"/>
                <w:sz w:val="23"/>
                <w:szCs w:val="23"/>
              </w:rPr>
            </w:pPr>
          </w:p>
          <w:p w14:paraId="2EBB401F" w14:textId="77777777" w:rsidR="009A4E62" w:rsidRPr="006E41BB" w:rsidRDefault="009A4E62" w:rsidP="006111DD">
            <w:pPr>
              <w:spacing w:after="0" w:line="240" w:lineRule="auto"/>
              <w:ind w:left="89"/>
              <w:rPr>
                <w:rFonts w:asciiTheme="minorHAnsi" w:eastAsia="Arial" w:hAnsiTheme="minorHAnsi" w:cstheme="minorHAnsi"/>
                <w:sz w:val="23"/>
                <w:szCs w:val="23"/>
              </w:rPr>
            </w:pPr>
          </w:p>
          <w:p w14:paraId="56983BC0" w14:textId="13EBC22E" w:rsidR="003124EF" w:rsidRPr="006E41BB" w:rsidRDefault="003124EF" w:rsidP="006111DD">
            <w:pPr>
              <w:spacing w:after="0" w:line="240" w:lineRule="auto"/>
              <w:ind w:left="89"/>
              <w:rPr>
                <w:rFonts w:asciiTheme="minorHAnsi" w:eastAsia="Arial" w:hAnsiTheme="minorHAnsi" w:cstheme="minorHAnsi"/>
                <w:sz w:val="23"/>
                <w:szCs w:val="23"/>
              </w:rPr>
            </w:pPr>
            <w:r w:rsidRPr="006E41BB">
              <w:rPr>
                <w:rFonts w:asciiTheme="minorHAnsi" w:eastAsia="Arial" w:hAnsiTheme="minorHAnsi" w:cstheme="minorHAnsi"/>
                <w:sz w:val="23"/>
                <w:szCs w:val="23"/>
              </w:rPr>
              <w:t>Are school funds available to support field trips and enrichment opportunities for all students?</w:t>
            </w:r>
          </w:p>
          <w:p w14:paraId="1B834011" w14:textId="77777777" w:rsidR="006111DD" w:rsidRDefault="006111DD" w:rsidP="006111DD">
            <w:pPr>
              <w:spacing w:after="0" w:line="240" w:lineRule="auto"/>
              <w:ind w:left="89" w:hanging="260"/>
              <w:rPr>
                <w:rFonts w:asciiTheme="minorHAnsi" w:eastAsia="Arial" w:hAnsiTheme="minorHAnsi" w:cstheme="minorHAnsi"/>
                <w:sz w:val="23"/>
                <w:szCs w:val="23"/>
              </w:rPr>
            </w:pPr>
          </w:p>
          <w:p w14:paraId="38713B48" w14:textId="77777777" w:rsidR="009A4E62" w:rsidRPr="006E41BB" w:rsidRDefault="009A4E62" w:rsidP="006111DD">
            <w:pPr>
              <w:spacing w:after="0" w:line="240" w:lineRule="auto"/>
              <w:ind w:left="89" w:hanging="260"/>
              <w:rPr>
                <w:rFonts w:asciiTheme="minorHAnsi" w:eastAsia="Arial" w:hAnsiTheme="minorHAnsi" w:cstheme="minorHAnsi"/>
                <w:sz w:val="23"/>
                <w:szCs w:val="23"/>
              </w:rPr>
            </w:pPr>
          </w:p>
          <w:p w14:paraId="73959DD2" w14:textId="4C0316FF" w:rsidR="003124EF" w:rsidRPr="006E41BB" w:rsidRDefault="003124EF" w:rsidP="006111DD">
            <w:pPr>
              <w:spacing w:after="0" w:line="240" w:lineRule="auto"/>
              <w:ind w:left="89"/>
              <w:rPr>
                <w:rFonts w:asciiTheme="minorHAnsi" w:eastAsia="Arial" w:hAnsiTheme="minorHAnsi" w:cstheme="minorHAnsi"/>
                <w:sz w:val="23"/>
                <w:szCs w:val="23"/>
              </w:rPr>
            </w:pPr>
            <w:r w:rsidRPr="006E41BB">
              <w:rPr>
                <w:rFonts w:asciiTheme="minorHAnsi" w:eastAsia="Arial" w:hAnsiTheme="minorHAnsi" w:cstheme="minorHAnsi"/>
                <w:sz w:val="23"/>
                <w:szCs w:val="23"/>
              </w:rPr>
              <w:t>Is the technology (hardware, software, broadband) needed for high quality on-line learning available to all students?</w:t>
            </w:r>
          </w:p>
          <w:p w14:paraId="4DD467A4" w14:textId="77777777" w:rsidR="003124EF" w:rsidRDefault="003124EF" w:rsidP="006111DD">
            <w:pPr>
              <w:spacing w:after="0" w:line="240" w:lineRule="auto"/>
              <w:ind w:left="89" w:hanging="260"/>
              <w:rPr>
                <w:rFonts w:asciiTheme="minorHAnsi" w:eastAsia="Arial" w:hAnsiTheme="minorHAnsi" w:cstheme="minorHAnsi"/>
                <w:sz w:val="23"/>
                <w:szCs w:val="23"/>
              </w:rPr>
            </w:pPr>
          </w:p>
          <w:p w14:paraId="632F7548" w14:textId="77777777" w:rsidR="009A4E62" w:rsidRPr="006E41BB" w:rsidRDefault="009A4E62" w:rsidP="006111DD">
            <w:pPr>
              <w:spacing w:after="0" w:line="240" w:lineRule="auto"/>
              <w:ind w:left="89" w:hanging="260"/>
              <w:rPr>
                <w:rFonts w:asciiTheme="minorHAnsi" w:eastAsia="Arial" w:hAnsiTheme="minorHAnsi" w:cstheme="minorHAnsi"/>
                <w:sz w:val="23"/>
                <w:szCs w:val="23"/>
              </w:rPr>
            </w:pPr>
          </w:p>
          <w:p w14:paraId="6898DD36" w14:textId="073F7996" w:rsidR="003124EF" w:rsidRPr="006E41BB" w:rsidRDefault="003124EF" w:rsidP="006111DD">
            <w:pPr>
              <w:spacing w:after="0" w:line="240" w:lineRule="auto"/>
              <w:ind w:left="89"/>
              <w:rPr>
                <w:rFonts w:asciiTheme="minorHAnsi" w:eastAsia="Arial" w:hAnsiTheme="minorHAnsi" w:cstheme="minorHAnsi"/>
                <w:sz w:val="23"/>
                <w:szCs w:val="23"/>
              </w:rPr>
            </w:pPr>
            <w:r w:rsidRPr="006E41BB">
              <w:rPr>
                <w:rFonts w:asciiTheme="minorHAnsi" w:eastAsia="Arial" w:hAnsiTheme="minorHAnsi" w:cstheme="minorHAnsi"/>
                <w:sz w:val="23"/>
                <w:szCs w:val="23"/>
              </w:rPr>
              <w:t>Is high quality, publicly funded early childhood education available to any families who want it?</w:t>
            </w:r>
          </w:p>
          <w:p w14:paraId="14002DDA" w14:textId="77777777" w:rsidR="003124EF" w:rsidRPr="006E41BB" w:rsidRDefault="003124EF" w:rsidP="006111DD">
            <w:pPr>
              <w:spacing w:after="0" w:line="240" w:lineRule="auto"/>
              <w:ind w:left="89"/>
              <w:rPr>
                <w:rFonts w:asciiTheme="minorHAnsi" w:hAnsiTheme="minorHAnsi" w:cstheme="minorHAnsi"/>
                <w:sz w:val="23"/>
                <w:szCs w:val="23"/>
              </w:rPr>
            </w:pPr>
          </w:p>
          <w:p w14:paraId="22562C1A" w14:textId="77777777" w:rsidR="006E41BB" w:rsidRPr="006E41BB" w:rsidRDefault="006E41BB" w:rsidP="006111DD">
            <w:pPr>
              <w:spacing w:after="0" w:line="240" w:lineRule="auto"/>
              <w:ind w:left="89"/>
              <w:rPr>
                <w:rFonts w:asciiTheme="minorHAnsi" w:hAnsiTheme="minorHAnsi" w:cstheme="minorHAnsi"/>
                <w:sz w:val="23"/>
                <w:szCs w:val="23"/>
              </w:rPr>
            </w:pPr>
          </w:p>
          <w:p w14:paraId="5210CF32" w14:textId="77777777" w:rsidR="006E41BB" w:rsidRPr="006E41BB" w:rsidRDefault="006E41BB" w:rsidP="006111DD">
            <w:pPr>
              <w:spacing w:after="0" w:line="240" w:lineRule="auto"/>
              <w:ind w:left="89"/>
              <w:rPr>
                <w:rFonts w:asciiTheme="minorHAnsi" w:hAnsiTheme="minorHAnsi" w:cstheme="minorHAnsi"/>
                <w:sz w:val="23"/>
                <w:szCs w:val="23"/>
              </w:rPr>
            </w:pPr>
          </w:p>
          <w:p w14:paraId="3F023CFC" w14:textId="77777777" w:rsidR="006E41BB" w:rsidRDefault="006E41BB" w:rsidP="006111DD">
            <w:pPr>
              <w:spacing w:after="0" w:line="240" w:lineRule="auto"/>
              <w:ind w:left="89"/>
              <w:rPr>
                <w:rFonts w:asciiTheme="minorHAnsi" w:hAnsiTheme="minorHAnsi" w:cstheme="minorHAnsi"/>
                <w:sz w:val="23"/>
                <w:szCs w:val="23"/>
              </w:rPr>
            </w:pPr>
          </w:p>
          <w:p w14:paraId="5B835081" w14:textId="77777777" w:rsidR="00FF4992" w:rsidRDefault="00FF4992" w:rsidP="006111DD">
            <w:pPr>
              <w:spacing w:after="0" w:line="240" w:lineRule="auto"/>
              <w:ind w:left="89"/>
              <w:rPr>
                <w:rFonts w:asciiTheme="minorHAnsi" w:hAnsiTheme="minorHAnsi" w:cstheme="minorHAnsi"/>
                <w:sz w:val="23"/>
                <w:szCs w:val="23"/>
              </w:rPr>
            </w:pPr>
          </w:p>
          <w:p w14:paraId="4D1341B5" w14:textId="77777777" w:rsidR="00FF4992" w:rsidRDefault="00FF4992" w:rsidP="006111DD">
            <w:pPr>
              <w:spacing w:after="0" w:line="240" w:lineRule="auto"/>
              <w:ind w:left="89"/>
              <w:rPr>
                <w:rFonts w:asciiTheme="minorHAnsi" w:hAnsiTheme="minorHAnsi" w:cstheme="minorHAnsi"/>
                <w:sz w:val="23"/>
                <w:szCs w:val="23"/>
              </w:rPr>
            </w:pPr>
          </w:p>
          <w:p w14:paraId="1FF10B75" w14:textId="77777777" w:rsidR="00FF4992" w:rsidRDefault="00FF4992" w:rsidP="006111DD">
            <w:pPr>
              <w:spacing w:after="0" w:line="240" w:lineRule="auto"/>
              <w:ind w:left="89"/>
              <w:rPr>
                <w:rFonts w:asciiTheme="minorHAnsi" w:hAnsiTheme="minorHAnsi" w:cstheme="minorHAnsi"/>
                <w:sz w:val="23"/>
                <w:szCs w:val="23"/>
              </w:rPr>
            </w:pPr>
          </w:p>
          <w:p w14:paraId="30B7FC33" w14:textId="77777777" w:rsidR="00FF4992" w:rsidRPr="006E41BB" w:rsidRDefault="00FF4992" w:rsidP="006111DD">
            <w:pPr>
              <w:spacing w:after="0" w:line="240" w:lineRule="auto"/>
              <w:ind w:left="89"/>
              <w:rPr>
                <w:rFonts w:asciiTheme="minorHAnsi" w:hAnsiTheme="minorHAnsi" w:cstheme="minorHAnsi"/>
                <w:sz w:val="23"/>
                <w:szCs w:val="23"/>
              </w:rPr>
            </w:pPr>
          </w:p>
          <w:p w14:paraId="27442646" w14:textId="77777777" w:rsidR="006E41BB" w:rsidRDefault="006E41BB" w:rsidP="006E41BB">
            <w:pPr>
              <w:spacing w:after="0" w:line="240" w:lineRule="auto"/>
              <w:rPr>
                <w:rFonts w:asciiTheme="minorHAnsi" w:hAnsiTheme="minorHAnsi" w:cstheme="minorHAnsi"/>
                <w:sz w:val="23"/>
                <w:szCs w:val="23"/>
              </w:rPr>
            </w:pPr>
          </w:p>
          <w:p w14:paraId="4B6B4A44" w14:textId="1DE42165" w:rsidR="00FF4992" w:rsidRPr="006E41BB" w:rsidRDefault="00FF4992" w:rsidP="006E41BB">
            <w:pPr>
              <w:spacing w:after="0" w:line="240" w:lineRule="auto"/>
              <w:rPr>
                <w:rFonts w:asciiTheme="minorHAnsi" w:hAnsiTheme="minorHAnsi" w:cstheme="minorHAnsi"/>
                <w:sz w:val="23"/>
                <w:szCs w:val="23"/>
              </w:rPr>
            </w:pPr>
          </w:p>
        </w:tc>
        <w:tc>
          <w:tcPr>
            <w:tcW w:w="1260" w:type="dxa"/>
            <w:tcBorders>
              <w:top w:val="single" w:sz="4" w:space="0" w:color="auto"/>
              <w:left w:val="nil"/>
              <w:bottom w:val="single" w:sz="4" w:space="0" w:color="auto"/>
              <w:right w:val="single" w:sz="8" w:space="0" w:color="000000"/>
            </w:tcBorders>
          </w:tcPr>
          <w:p w14:paraId="6E0CF0E3" w14:textId="77777777" w:rsidR="003124EF" w:rsidRPr="006E41BB" w:rsidRDefault="003124EF" w:rsidP="00391868">
            <w:pPr>
              <w:spacing w:after="0" w:line="240" w:lineRule="auto"/>
              <w:ind w:left="700" w:hanging="260"/>
              <w:rPr>
                <w:rFonts w:asciiTheme="minorHAnsi" w:hAnsiTheme="minorHAnsi" w:cstheme="minorHAnsi"/>
                <w:sz w:val="23"/>
                <w:szCs w:val="23"/>
              </w:rPr>
            </w:pPr>
          </w:p>
        </w:tc>
        <w:tc>
          <w:tcPr>
            <w:tcW w:w="3790" w:type="dxa"/>
            <w:tcBorders>
              <w:top w:val="single" w:sz="4" w:space="0" w:color="auto"/>
              <w:left w:val="nil"/>
              <w:bottom w:val="single" w:sz="4" w:space="0" w:color="auto"/>
              <w:right w:val="single" w:sz="8" w:space="0" w:color="000000"/>
            </w:tcBorders>
          </w:tcPr>
          <w:p w14:paraId="01821AAC" w14:textId="77777777" w:rsidR="003124EF" w:rsidRPr="006E41BB" w:rsidRDefault="003124EF" w:rsidP="00391868">
            <w:pPr>
              <w:spacing w:after="0" w:line="240" w:lineRule="auto"/>
              <w:ind w:left="700" w:hanging="260"/>
              <w:rPr>
                <w:rFonts w:asciiTheme="minorHAnsi" w:hAnsiTheme="minorHAnsi" w:cstheme="minorHAnsi"/>
                <w:sz w:val="23"/>
                <w:szCs w:val="23"/>
              </w:rPr>
            </w:pPr>
          </w:p>
        </w:tc>
      </w:tr>
      <w:tr w:rsidR="00C01CB0" w:rsidRPr="006E41BB" w14:paraId="737B1A9F" w14:textId="77777777" w:rsidTr="00713766">
        <w:trPr>
          <w:trHeight w:val="288"/>
        </w:trPr>
        <w:tc>
          <w:tcPr>
            <w:tcW w:w="1520" w:type="dxa"/>
            <w:tcBorders>
              <w:top w:val="single" w:sz="8" w:space="0" w:color="000000"/>
              <w:left w:val="single" w:sz="8" w:space="0" w:color="000000"/>
              <w:bottom w:val="single" w:sz="4" w:space="0" w:color="auto"/>
              <w:right w:val="single" w:sz="8" w:space="0" w:color="000000"/>
            </w:tcBorders>
            <w:shd w:val="clear" w:color="auto" w:fill="BDD6EE" w:themeFill="accent5" w:themeFillTint="66"/>
            <w:tcMar>
              <w:top w:w="100" w:type="dxa"/>
              <w:left w:w="100" w:type="dxa"/>
              <w:bottom w:w="100" w:type="dxa"/>
              <w:right w:w="100" w:type="dxa"/>
            </w:tcMar>
          </w:tcPr>
          <w:p w14:paraId="2E066611" w14:textId="2EF8BA1B" w:rsidR="00C01CB0" w:rsidRPr="006E41BB" w:rsidRDefault="00C01CB0" w:rsidP="006D3E4C">
            <w:pPr>
              <w:spacing w:after="0" w:line="240"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lastRenderedPageBreak/>
              <w:t>Re</w:t>
            </w:r>
            <w:r w:rsidR="009E3A48">
              <w:rPr>
                <w:rFonts w:asciiTheme="minorHAnsi" w:eastAsia="Arial" w:hAnsiTheme="minorHAnsi" w:cstheme="minorHAnsi"/>
                <w:b/>
                <w:bCs/>
                <w:sz w:val="23"/>
                <w:szCs w:val="23"/>
              </w:rPr>
              <w:t>s</w:t>
            </w:r>
            <w:r w:rsidRPr="006E41BB">
              <w:rPr>
                <w:rFonts w:asciiTheme="minorHAnsi" w:eastAsia="Arial" w:hAnsiTheme="minorHAnsi" w:cstheme="minorHAnsi"/>
                <w:b/>
                <w:bCs/>
                <w:sz w:val="23"/>
                <w:szCs w:val="23"/>
              </w:rPr>
              <w:t>ources</w:t>
            </w:r>
          </w:p>
        </w:tc>
        <w:tc>
          <w:tcPr>
            <w:tcW w:w="6390" w:type="dxa"/>
            <w:tcBorders>
              <w:top w:val="single" w:sz="8" w:space="0" w:color="000000"/>
              <w:left w:val="nil"/>
              <w:bottom w:val="single" w:sz="4" w:space="0" w:color="auto"/>
              <w:right w:val="single" w:sz="8" w:space="0" w:color="000000"/>
            </w:tcBorders>
            <w:shd w:val="clear" w:color="auto" w:fill="BDD6EE" w:themeFill="accent5" w:themeFillTint="66"/>
            <w:tcMar>
              <w:top w:w="100" w:type="dxa"/>
              <w:left w:w="100" w:type="dxa"/>
              <w:bottom w:w="100" w:type="dxa"/>
              <w:right w:w="100" w:type="dxa"/>
            </w:tcMar>
          </w:tcPr>
          <w:p w14:paraId="46865C30" w14:textId="77777777" w:rsidR="00C01CB0" w:rsidRPr="006E41BB" w:rsidRDefault="00C01CB0" w:rsidP="006D3E4C">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Types of Resources</w:t>
            </w:r>
          </w:p>
        </w:tc>
        <w:tc>
          <w:tcPr>
            <w:tcW w:w="1260" w:type="dxa"/>
            <w:tcBorders>
              <w:top w:val="single" w:sz="8" w:space="0" w:color="000000"/>
              <w:left w:val="nil"/>
              <w:bottom w:val="single" w:sz="4" w:space="0" w:color="auto"/>
              <w:right w:val="single" w:sz="8" w:space="0" w:color="000000"/>
            </w:tcBorders>
            <w:shd w:val="clear" w:color="auto" w:fill="BDD6EE" w:themeFill="accent5" w:themeFillTint="66"/>
          </w:tcPr>
          <w:p w14:paraId="2B8B7841" w14:textId="77777777" w:rsidR="00C01CB0" w:rsidRPr="006E41BB" w:rsidRDefault="00C01CB0" w:rsidP="006D3E4C">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Rate your School from 0-4</w:t>
            </w:r>
          </w:p>
        </w:tc>
        <w:tc>
          <w:tcPr>
            <w:tcW w:w="3790" w:type="dxa"/>
            <w:tcBorders>
              <w:top w:val="single" w:sz="8" w:space="0" w:color="000000"/>
              <w:left w:val="nil"/>
              <w:bottom w:val="single" w:sz="4" w:space="0" w:color="auto"/>
              <w:right w:val="single" w:sz="8" w:space="0" w:color="000000"/>
            </w:tcBorders>
            <w:shd w:val="clear" w:color="auto" w:fill="BDD6EE" w:themeFill="accent5" w:themeFillTint="66"/>
          </w:tcPr>
          <w:p w14:paraId="20910EC9" w14:textId="77777777" w:rsidR="00C01CB0" w:rsidRPr="006E41BB" w:rsidRDefault="00C01CB0" w:rsidP="006D3E4C">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Reflections for Action</w:t>
            </w:r>
          </w:p>
          <w:p w14:paraId="77F0FF32" w14:textId="77777777" w:rsidR="00C01CB0" w:rsidRPr="006E41BB" w:rsidRDefault="00C01CB0" w:rsidP="006D3E4C">
            <w:pPr>
              <w:spacing w:after="0" w:line="276" w:lineRule="auto"/>
              <w:jc w:val="center"/>
              <w:rPr>
                <w:rFonts w:asciiTheme="minorHAnsi" w:eastAsia="Arial" w:hAnsiTheme="minorHAnsi" w:cstheme="minorHAnsi"/>
                <w:b/>
                <w:bCs/>
                <w:sz w:val="23"/>
                <w:szCs w:val="23"/>
              </w:rPr>
            </w:pPr>
          </w:p>
        </w:tc>
      </w:tr>
      <w:tr w:rsidR="00C01CB0" w:rsidRPr="006E41BB" w14:paraId="7F4C44DD" w14:textId="77777777" w:rsidTr="00713766">
        <w:trPr>
          <w:trHeight w:val="288"/>
        </w:trPr>
        <w:tc>
          <w:tcPr>
            <w:tcW w:w="1520" w:type="dxa"/>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3480D93E" w14:textId="57738248" w:rsidR="00C01CB0" w:rsidRPr="006E41BB" w:rsidRDefault="009B282D" w:rsidP="00C01CB0">
            <w:pPr>
              <w:spacing w:after="0" w:line="240" w:lineRule="auto"/>
              <w:rPr>
                <w:rFonts w:asciiTheme="minorHAnsi" w:eastAsia="Arial" w:hAnsiTheme="minorHAnsi" w:cstheme="minorHAnsi"/>
                <w:b/>
                <w:bCs/>
                <w:sz w:val="23"/>
                <w:szCs w:val="23"/>
              </w:rPr>
            </w:pPr>
            <w:r>
              <w:rPr>
                <w:b/>
                <w:bCs/>
                <w:color w:val="000000"/>
              </w:rPr>
              <w:t>Curriculum and Instructional Standards for Learning</w:t>
            </w:r>
            <w:r w:rsidRPr="006E41BB">
              <w:rPr>
                <w:rFonts w:asciiTheme="minorHAnsi" w:eastAsia="Arial" w:hAnsiTheme="minorHAnsi" w:cstheme="minorHAnsi"/>
                <w:b/>
                <w:bCs/>
                <w:sz w:val="23"/>
                <w:szCs w:val="23"/>
              </w:rPr>
              <w:t xml:space="preserve"> </w:t>
            </w:r>
          </w:p>
        </w:tc>
        <w:tc>
          <w:tcPr>
            <w:tcW w:w="6390" w:type="dxa"/>
            <w:tcBorders>
              <w:top w:val="single" w:sz="8" w:space="0" w:color="000000"/>
              <w:left w:val="nil"/>
              <w:bottom w:val="single" w:sz="4" w:space="0" w:color="auto"/>
              <w:right w:val="single" w:sz="8" w:space="0" w:color="000000"/>
            </w:tcBorders>
            <w:shd w:val="clear" w:color="auto" w:fill="auto"/>
            <w:tcMar>
              <w:top w:w="100" w:type="dxa"/>
              <w:left w:w="100" w:type="dxa"/>
              <w:bottom w:w="100" w:type="dxa"/>
              <w:right w:w="100" w:type="dxa"/>
            </w:tcMar>
          </w:tcPr>
          <w:p w14:paraId="235001F2" w14:textId="50D63BFF" w:rsidR="009A4E62" w:rsidRPr="006E41BB" w:rsidRDefault="00C01CB0" w:rsidP="00C01CB0">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Do classrooms have sufficient teacher-student ratios to address the needs of all students including minoritized students, students with disabilities, and English language learners?</w:t>
            </w:r>
          </w:p>
          <w:p w14:paraId="1194B6BD" w14:textId="77777777" w:rsidR="00C01CB0" w:rsidRPr="006E41BB" w:rsidRDefault="00C01CB0" w:rsidP="00C01CB0">
            <w:pPr>
              <w:spacing w:after="0" w:line="276" w:lineRule="auto"/>
              <w:ind w:hanging="280"/>
              <w:rPr>
                <w:rFonts w:asciiTheme="minorHAnsi" w:eastAsia="Arial" w:hAnsiTheme="minorHAnsi" w:cstheme="minorHAnsi"/>
                <w:sz w:val="23"/>
                <w:szCs w:val="23"/>
              </w:rPr>
            </w:pPr>
          </w:p>
          <w:p w14:paraId="11331DB2" w14:textId="77777777" w:rsidR="00C01CB0" w:rsidRDefault="00C01CB0" w:rsidP="00C01CB0">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Does the school provide opportunities for teachers to review and examine the curriculum to ensure that it is </w:t>
            </w:r>
            <w:r w:rsidRPr="006E41BB">
              <w:rPr>
                <w:rFonts w:asciiTheme="minorHAnsi" w:eastAsia="Arial" w:hAnsiTheme="minorHAnsi" w:cstheme="minorHAnsi"/>
                <w:sz w:val="23"/>
                <w:szCs w:val="23"/>
              </w:rPr>
              <w:fldChar w:fldCharType="begin"/>
            </w:r>
            <w:r w:rsidRPr="006E41BB">
              <w:rPr>
                <w:rFonts w:asciiTheme="minorHAnsi" w:eastAsia="Arial" w:hAnsiTheme="minorHAnsi" w:cstheme="minorHAnsi"/>
                <w:sz w:val="23"/>
                <w:szCs w:val="23"/>
              </w:rPr>
              <w:instrText xml:space="preserve"> AUTOTEXTLIST   \t "Some school texts perpetuate direct harm by stating things that aren’t true such as the infamous textbook that mentioned Indigenous Americans \“gave their land\” to incoming colonizers."  \* MERGEFORMAT </w:instrText>
            </w:r>
            <w:r w:rsidRPr="006E41BB">
              <w:rPr>
                <w:rFonts w:asciiTheme="minorHAnsi" w:eastAsia="Arial" w:hAnsiTheme="minorHAnsi" w:cstheme="minorHAnsi"/>
                <w:sz w:val="23"/>
                <w:szCs w:val="23"/>
              </w:rPr>
              <w:fldChar w:fldCharType="separate"/>
            </w:r>
            <w:r w:rsidRPr="006E41BB">
              <w:rPr>
                <w:rFonts w:asciiTheme="minorHAnsi" w:eastAsia="Arial" w:hAnsiTheme="minorHAnsi" w:cstheme="minorHAnsi"/>
                <w:sz w:val="23"/>
                <w:szCs w:val="23"/>
              </w:rPr>
              <w:t>accurate</w:t>
            </w:r>
            <w:r w:rsidRPr="006E41BB">
              <w:rPr>
                <w:rFonts w:asciiTheme="minorHAnsi" w:eastAsia="Arial" w:hAnsiTheme="minorHAnsi" w:cstheme="minorHAnsi"/>
                <w:sz w:val="23"/>
                <w:szCs w:val="23"/>
              </w:rPr>
              <w:fldChar w:fldCharType="end"/>
            </w:r>
            <w:r w:rsidRPr="006E41BB">
              <w:rPr>
                <w:rFonts w:asciiTheme="minorHAnsi" w:eastAsia="Arial" w:hAnsiTheme="minorHAnsi" w:cstheme="minorHAnsi"/>
                <w:sz w:val="23"/>
                <w:szCs w:val="23"/>
              </w:rPr>
              <w:t xml:space="preserve">, culturally relevant, and inclusive for the students in their classrooms? </w:t>
            </w:r>
          </w:p>
          <w:p w14:paraId="5AC2CFC3" w14:textId="77777777" w:rsidR="00FF4992" w:rsidRDefault="00FF4992" w:rsidP="00C01CB0">
            <w:pPr>
              <w:pBdr>
                <w:top w:val="nil"/>
                <w:left w:val="nil"/>
                <w:bottom w:val="nil"/>
                <w:right w:val="nil"/>
                <w:between w:val="nil"/>
              </w:pBdr>
              <w:spacing w:after="0" w:line="276" w:lineRule="auto"/>
            </w:pPr>
          </w:p>
          <w:p w14:paraId="2E499D35" w14:textId="10885F75" w:rsidR="009A4E62" w:rsidRPr="006E41BB" w:rsidRDefault="003918B9" w:rsidP="00C01CB0">
            <w:pPr>
              <w:pBdr>
                <w:top w:val="nil"/>
                <w:left w:val="nil"/>
                <w:bottom w:val="nil"/>
                <w:right w:val="nil"/>
                <w:between w:val="nil"/>
              </w:pBdr>
              <w:spacing w:after="0" w:line="276" w:lineRule="auto"/>
              <w:rPr>
                <w:rFonts w:asciiTheme="minorHAnsi" w:eastAsia="Arial" w:hAnsiTheme="minorHAnsi" w:cstheme="minorHAnsi"/>
                <w:sz w:val="23"/>
                <w:szCs w:val="23"/>
              </w:rPr>
            </w:pPr>
            <w:hyperlink r:id="rId8">
              <w:r w:rsidR="00C01CB0" w:rsidRPr="006E41BB">
                <w:rPr>
                  <w:rFonts w:asciiTheme="minorHAnsi" w:eastAsia="Arial" w:hAnsiTheme="minorHAnsi" w:cstheme="minorHAnsi"/>
                  <w:sz w:val="23"/>
                  <w:szCs w:val="23"/>
                </w:rPr>
                <w:t xml:space="preserve">Does your school support teacher efforts to enhance existing instructional content with materials that include </w:t>
              </w:r>
            </w:hyperlink>
            <w:hyperlink r:id="rId9">
              <w:r w:rsidR="00C01CB0" w:rsidRPr="006E41BB">
                <w:rPr>
                  <w:rFonts w:asciiTheme="minorHAnsi" w:eastAsia="Arial" w:hAnsiTheme="minorHAnsi" w:cstheme="minorHAnsi"/>
                  <w:sz w:val="23"/>
                  <w:szCs w:val="23"/>
                </w:rPr>
                <w:t>diverse identities and incorporates an equity lens?</w:t>
              </w:r>
            </w:hyperlink>
          </w:p>
          <w:p w14:paraId="719E56EB" w14:textId="77777777" w:rsidR="00C01CB0" w:rsidRPr="006E41BB" w:rsidRDefault="00C01CB0" w:rsidP="00C01CB0">
            <w:pPr>
              <w:spacing w:after="0" w:line="276" w:lineRule="auto"/>
              <w:ind w:hanging="280"/>
              <w:rPr>
                <w:rFonts w:asciiTheme="minorHAnsi" w:eastAsia="Arial" w:hAnsiTheme="minorHAnsi" w:cstheme="minorHAnsi"/>
                <w:sz w:val="23"/>
                <w:szCs w:val="23"/>
              </w:rPr>
            </w:pPr>
          </w:p>
          <w:p w14:paraId="62796A68" w14:textId="77777777" w:rsidR="00C01CB0" w:rsidRDefault="00C01CB0" w:rsidP="00C01CB0">
            <w:pPr>
              <w:spacing w:after="0" w:line="240"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Does the school incorporate the contributions of different cultures and ethnic groups in </w:t>
            </w:r>
            <w:proofErr w:type="gramStart"/>
            <w:r w:rsidRPr="006E41BB">
              <w:rPr>
                <w:rFonts w:asciiTheme="minorHAnsi" w:eastAsia="Arial" w:hAnsiTheme="minorHAnsi" w:cstheme="minorHAnsi"/>
                <w:sz w:val="23"/>
                <w:szCs w:val="23"/>
              </w:rPr>
              <w:t>required</w:t>
            </w:r>
            <w:proofErr w:type="gramEnd"/>
            <w:r w:rsidRPr="006E41BB">
              <w:rPr>
                <w:rFonts w:asciiTheme="minorHAnsi" w:eastAsia="Arial" w:hAnsiTheme="minorHAnsi" w:cstheme="minorHAnsi"/>
                <w:sz w:val="23"/>
                <w:szCs w:val="23"/>
              </w:rPr>
              <w:t xml:space="preserve"> curriculum? Are there opportunities to celebrate student diversity?</w:t>
            </w:r>
          </w:p>
          <w:p w14:paraId="5684A74B" w14:textId="77777777" w:rsidR="009A4E62" w:rsidRPr="006E41BB" w:rsidRDefault="009A4E62" w:rsidP="00C01CB0">
            <w:pPr>
              <w:spacing w:after="0" w:line="240" w:lineRule="auto"/>
              <w:rPr>
                <w:rFonts w:asciiTheme="minorHAnsi" w:eastAsia="Arial" w:hAnsiTheme="minorHAnsi" w:cstheme="minorHAnsi"/>
                <w:sz w:val="23"/>
                <w:szCs w:val="23"/>
              </w:rPr>
            </w:pPr>
          </w:p>
          <w:p w14:paraId="78894061" w14:textId="77777777" w:rsidR="00FF4992" w:rsidRPr="006E41BB" w:rsidRDefault="00FF4992" w:rsidP="00FF4992">
            <w:pPr>
              <w:pBdr>
                <w:top w:val="nil"/>
                <w:left w:val="nil"/>
                <w:bottom w:val="nil"/>
                <w:right w:val="nil"/>
                <w:between w:val="nil"/>
              </w:pBd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Does the school identify and provide opportunities for teachers to explore and address conditions that are more vulnerable to effects of </w:t>
            </w:r>
            <w:r w:rsidRPr="006E41BB">
              <w:rPr>
                <w:rFonts w:asciiTheme="minorHAnsi" w:eastAsia="Arial" w:hAnsiTheme="minorHAnsi" w:cstheme="minorHAnsi"/>
                <w:sz w:val="23"/>
                <w:szCs w:val="23"/>
              </w:rPr>
              <w:fldChar w:fldCharType="begin"/>
            </w:r>
            <w:r w:rsidRPr="006E41BB">
              <w:rPr>
                <w:rFonts w:asciiTheme="minorHAnsi" w:eastAsia="Arial" w:hAnsiTheme="minorHAnsi" w:cstheme="minorHAnsi"/>
                <w:sz w:val="23"/>
                <w:szCs w:val="23"/>
              </w:rPr>
              <w:instrText xml:space="preserve"> AUTOTEXTLIST   \t "Implicit biases are is attitudes or stereotypes we hold about individuals or groups that are subconscious. Implicit biases impact the way we interact with each other, and our decision making."  \* MERGEFORMAT </w:instrText>
            </w:r>
            <w:r w:rsidRPr="006E41BB">
              <w:rPr>
                <w:rFonts w:asciiTheme="minorHAnsi" w:eastAsia="Arial" w:hAnsiTheme="minorHAnsi" w:cstheme="minorHAnsi"/>
                <w:sz w:val="23"/>
                <w:szCs w:val="23"/>
              </w:rPr>
              <w:fldChar w:fldCharType="separate"/>
            </w:r>
            <w:r w:rsidRPr="006E41BB">
              <w:rPr>
                <w:rFonts w:asciiTheme="minorHAnsi" w:eastAsia="Arial" w:hAnsiTheme="minorHAnsi" w:cstheme="minorHAnsi"/>
                <w:sz w:val="23"/>
                <w:szCs w:val="23"/>
              </w:rPr>
              <w:t>implicit bias</w:t>
            </w:r>
            <w:r w:rsidRPr="006E41BB">
              <w:rPr>
                <w:rFonts w:asciiTheme="minorHAnsi" w:eastAsia="Arial" w:hAnsiTheme="minorHAnsi" w:cstheme="minorHAnsi"/>
                <w:sz w:val="23"/>
                <w:szCs w:val="23"/>
              </w:rPr>
              <w:fldChar w:fldCharType="end"/>
            </w:r>
            <w:r w:rsidRPr="006E41BB">
              <w:rPr>
                <w:rFonts w:asciiTheme="minorHAnsi" w:eastAsia="Arial" w:hAnsiTheme="minorHAnsi" w:cstheme="minorHAnsi"/>
                <w:sz w:val="23"/>
                <w:szCs w:val="23"/>
              </w:rPr>
              <w:t>?</w:t>
            </w:r>
          </w:p>
          <w:p w14:paraId="561DDE25" w14:textId="77777777" w:rsidR="00026755" w:rsidRDefault="00026755" w:rsidP="00026755">
            <w:pPr>
              <w:spacing w:after="0" w:line="276" w:lineRule="auto"/>
              <w:rPr>
                <w:rFonts w:asciiTheme="minorHAnsi" w:eastAsia="Arial" w:hAnsiTheme="minorHAnsi" w:cstheme="minorHAnsi"/>
                <w:b/>
                <w:bCs/>
                <w:sz w:val="23"/>
                <w:szCs w:val="23"/>
              </w:rPr>
            </w:pPr>
          </w:p>
          <w:p w14:paraId="0596ABE1" w14:textId="77777777" w:rsidR="00FF4992" w:rsidRDefault="00FF4992" w:rsidP="00026755">
            <w:pPr>
              <w:spacing w:after="0" w:line="276" w:lineRule="auto"/>
              <w:rPr>
                <w:rFonts w:asciiTheme="minorHAnsi" w:eastAsia="Arial" w:hAnsiTheme="minorHAnsi" w:cstheme="minorHAnsi"/>
                <w:b/>
                <w:bCs/>
                <w:sz w:val="23"/>
                <w:szCs w:val="23"/>
              </w:rPr>
            </w:pPr>
          </w:p>
          <w:p w14:paraId="12FD760D" w14:textId="77777777" w:rsidR="00FF4992" w:rsidRDefault="00FF4992" w:rsidP="00026755">
            <w:pPr>
              <w:spacing w:after="0" w:line="276" w:lineRule="auto"/>
              <w:rPr>
                <w:rFonts w:asciiTheme="minorHAnsi" w:eastAsia="Arial" w:hAnsiTheme="minorHAnsi" w:cstheme="minorHAnsi"/>
                <w:b/>
                <w:bCs/>
                <w:sz w:val="23"/>
                <w:szCs w:val="23"/>
              </w:rPr>
            </w:pPr>
          </w:p>
          <w:p w14:paraId="32D94E26" w14:textId="77777777" w:rsidR="00FF4992" w:rsidRDefault="00FF4992" w:rsidP="00026755">
            <w:pPr>
              <w:spacing w:after="0" w:line="276" w:lineRule="auto"/>
              <w:rPr>
                <w:rFonts w:asciiTheme="minorHAnsi" w:eastAsia="Arial" w:hAnsiTheme="minorHAnsi" w:cstheme="minorHAnsi"/>
                <w:b/>
                <w:bCs/>
                <w:sz w:val="23"/>
                <w:szCs w:val="23"/>
              </w:rPr>
            </w:pPr>
          </w:p>
          <w:p w14:paraId="4E1B002E" w14:textId="7DCB25B0" w:rsidR="00026755" w:rsidRPr="006E41BB" w:rsidRDefault="00026755" w:rsidP="00026755">
            <w:pPr>
              <w:spacing w:after="0" w:line="276" w:lineRule="auto"/>
              <w:rPr>
                <w:rFonts w:asciiTheme="minorHAnsi" w:eastAsia="Arial" w:hAnsiTheme="minorHAnsi" w:cstheme="minorHAnsi"/>
                <w:b/>
                <w:bCs/>
                <w:sz w:val="23"/>
                <w:szCs w:val="23"/>
              </w:rPr>
            </w:pPr>
          </w:p>
        </w:tc>
        <w:tc>
          <w:tcPr>
            <w:tcW w:w="1260" w:type="dxa"/>
            <w:tcBorders>
              <w:top w:val="single" w:sz="8" w:space="0" w:color="000000"/>
              <w:left w:val="nil"/>
              <w:bottom w:val="single" w:sz="4" w:space="0" w:color="auto"/>
              <w:right w:val="single" w:sz="8" w:space="0" w:color="000000"/>
            </w:tcBorders>
            <w:shd w:val="clear" w:color="auto" w:fill="auto"/>
          </w:tcPr>
          <w:p w14:paraId="7CE2CAAF" w14:textId="77777777" w:rsidR="00C01CB0" w:rsidRPr="006E41BB" w:rsidRDefault="00C01CB0" w:rsidP="006D3E4C">
            <w:pPr>
              <w:spacing w:after="0" w:line="276" w:lineRule="auto"/>
              <w:jc w:val="center"/>
              <w:rPr>
                <w:rFonts w:asciiTheme="minorHAnsi" w:eastAsia="Arial" w:hAnsiTheme="minorHAnsi" w:cstheme="minorHAnsi"/>
                <w:b/>
                <w:bCs/>
                <w:sz w:val="23"/>
                <w:szCs w:val="23"/>
              </w:rPr>
            </w:pPr>
          </w:p>
        </w:tc>
        <w:tc>
          <w:tcPr>
            <w:tcW w:w="3790" w:type="dxa"/>
            <w:tcBorders>
              <w:top w:val="single" w:sz="8" w:space="0" w:color="000000"/>
              <w:left w:val="nil"/>
              <w:bottom w:val="single" w:sz="4" w:space="0" w:color="auto"/>
              <w:right w:val="single" w:sz="8" w:space="0" w:color="000000"/>
            </w:tcBorders>
            <w:shd w:val="clear" w:color="auto" w:fill="auto"/>
          </w:tcPr>
          <w:p w14:paraId="2386A3F2" w14:textId="77777777" w:rsidR="00C01CB0" w:rsidRPr="006E41BB" w:rsidRDefault="00C01CB0" w:rsidP="006D3E4C">
            <w:pPr>
              <w:spacing w:after="0" w:line="276" w:lineRule="auto"/>
              <w:jc w:val="center"/>
              <w:rPr>
                <w:rFonts w:asciiTheme="minorHAnsi" w:eastAsia="Arial" w:hAnsiTheme="minorHAnsi" w:cstheme="minorHAnsi"/>
                <w:b/>
                <w:bCs/>
                <w:sz w:val="23"/>
                <w:szCs w:val="23"/>
              </w:rPr>
            </w:pPr>
          </w:p>
        </w:tc>
      </w:tr>
      <w:tr w:rsidR="0062344B" w:rsidRPr="006E41BB" w14:paraId="5D0D0B1B" w14:textId="77777777" w:rsidTr="00713766">
        <w:trPr>
          <w:trHeight w:val="288"/>
        </w:trPr>
        <w:tc>
          <w:tcPr>
            <w:tcW w:w="1520" w:type="dxa"/>
            <w:tcBorders>
              <w:top w:val="single" w:sz="8" w:space="0" w:color="000000"/>
              <w:left w:val="single" w:sz="8" w:space="0" w:color="000000"/>
              <w:bottom w:val="single" w:sz="4" w:space="0" w:color="auto"/>
              <w:right w:val="single" w:sz="8" w:space="0" w:color="000000"/>
            </w:tcBorders>
            <w:shd w:val="clear" w:color="auto" w:fill="BDD6EE" w:themeFill="accent5" w:themeFillTint="66"/>
            <w:tcMar>
              <w:top w:w="100" w:type="dxa"/>
              <w:left w:w="100" w:type="dxa"/>
              <w:bottom w:w="100" w:type="dxa"/>
              <w:right w:w="100" w:type="dxa"/>
            </w:tcMar>
          </w:tcPr>
          <w:p w14:paraId="4C51FA57" w14:textId="77777777" w:rsidR="0062344B" w:rsidRPr="006E41BB" w:rsidRDefault="0062344B" w:rsidP="0062344B">
            <w:pPr>
              <w:spacing w:after="0" w:line="240" w:lineRule="auto"/>
              <w:jc w:val="center"/>
              <w:rPr>
                <w:rFonts w:asciiTheme="minorHAnsi" w:eastAsia="Arial" w:hAnsiTheme="minorHAnsi" w:cstheme="minorHAnsi"/>
                <w:b/>
                <w:bCs/>
                <w:sz w:val="23"/>
                <w:szCs w:val="23"/>
              </w:rPr>
            </w:pPr>
            <w:bookmarkStart w:id="2" w:name="_Hlk116479372"/>
            <w:r w:rsidRPr="006E41BB">
              <w:rPr>
                <w:rFonts w:asciiTheme="minorHAnsi" w:eastAsia="Arial" w:hAnsiTheme="minorHAnsi" w:cstheme="minorHAnsi"/>
                <w:b/>
                <w:bCs/>
                <w:sz w:val="23"/>
                <w:szCs w:val="23"/>
              </w:rPr>
              <w:lastRenderedPageBreak/>
              <w:t>Resources</w:t>
            </w:r>
          </w:p>
        </w:tc>
        <w:tc>
          <w:tcPr>
            <w:tcW w:w="6390" w:type="dxa"/>
            <w:tcBorders>
              <w:top w:val="single" w:sz="8" w:space="0" w:color="000000"/>
              <w:left w:val="nil"/>
              <w:bottom w:val="single" w:sz="4" w:space="0" w:color="auto"/>
              <w:right w:val="single" w:sz="8" w:space="0" w:color="000000"/>
            </w:tcBorders>
            <w:shd w:val="clear" w:color="auto" w:fill="BDD6EE" w:themeFill="accent5" w:themeFillTint="66"/>
            <w:tcMar>
              <w:top w:w="100" w:type="dxa"/>
              <w:left w:w="100" w:type="dxa"/>
              <w:bottom w:w="100" w:type="dxa"/>
              <w:right w:w="100" w:type="dxa"/>
            </w:tcMar>
          </w:tcPr>
          <w:p w14:paraId="7FFDC76C" w14:textId="77777777" w:rsidR="0062344B" w:rsidRPr="006E41BB" w:rsidRDefault="0062344B" w:rsidP="0062344B">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Types of Resources</w:t>
            </w:r>
          </w:p>
        </w:tc>
        <w:tc>
          <w:tcPr>
            <w:tcW w:w="1260" w:type="dxa"/>
            <w:tcBorders>
              <w:top w:val="single" w:sz="8" w:space="0" w:color="000000"/>
              <w:left w:val="nil"/>
              <w:bottom w:val="single" w:sz="4" w:space="0" w:color="auto"/>
              <w:right w:val="single" w:sz="8" w:space="0" w:color="000000"/>
            </w:tcBorders>
            <w:shd w:val="clear" w:color="auto" w:fill="BDD6EE" w:themeFill="accent5" w:themeFillTint="66"/>
          </w:tcPr>
          <w:p w14:paraId="45D8890C" w14:textId="77777777" w:rsidR="0062344B" w:rsidRPr="006E41BB" w:rsidRDefault="0062344B" w:rsidP="0062344B">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Rate your School from 0-4</w:t>
            </w:r>
          </w:p>
        </w:tc>
        <w:tc>
          <w:tcPr>
            <w:tcW w:w="3790" w:type="dxa"/>
            <w:tcBorders>
              <w:top w:val="single" w:sz="8" w:space="0" w:color="000000"/>
              <w:left w:val="nil"/>
              <w:bottom w:val="single" w:sz="4" w:space="0" w:color="auto"/>
              <w:right w:val="single" w:sz="8" w:space="0" w:color="000000"/>
            </w:tcBorders>
            <w:shd w:val="clear" w:color="auto" w:fill="BDD6EE" w:themeFill="accent5" w:themeFillTint="66"/>
          </w:tcPr>
          <w:p w14:paraId="1F0E734B" w14:textId="77777777" w:rsidR="0062344B" w:rsidRPr="006E41BB" w:rsidRDefault="0062344B" w:rsidP="0062344B">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Reflections for Action</w:t>
            </w:r>
          </w:p>
          <w:p w14:paraId="0869C73C" w14:textId="77777777" w:rsidR="0062344B" w:rsidRPr="006E41BB" w:rsidRDefault="0062344B" w:rsidP="0062344B">
            <w:pPr>
              <w:spacing w:after="0" w:line="276" w:lineRule="auto"/>
              <w:jc w:val="center"/>
              <w:rPr>
                <w:rFonts w:asciiTheme="minorHAnsi" w:eastAsia="Arial" w:hAnsiTheme="minorHAnsi" w:cstheme="minorHAnsi"/>
                <w:b/>
                <w:bCs/>
                <w:sz w:val="23"/>
                <w:szCs w:val="23"/>
              </w:rPr>
            </w:pPr>
          </w:p>
        </w:tc>
      </w:tr>
      <w:bookmarkEnd w:id="2"/>
      <w:tr w:rsidR="0062344B" w14:paraId="70262D8F" w14:textId="77777777" w:rsidTr="00713766">
        <w:trPr>
          <w:trHeight w:val="5900"/>
        </w:trPr>
        <w:tc>
          <w:tcPr>
            <w:tcW w:w="152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tcPr>
          <w:p w14:paraId="3C2D7BCD" w14:textId="23B957C0" w:rsidR="0062344B" w:rsidRDefault="0062344B" w:rsidP="0062344B">
            <w:pPr>
              <w:spacing w:after="0" w:line="240" w:lineRule="auto"/>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 xml:space="preserve">School </w:t>
            </w:r>
            <w:r w:rsidR="003748F5">
              <w:rPr>
                <w:rFonts w:asciiTheme="minorHAnsi" w:eastAsia="Arial" w:hAnsiTheme="minorHAnsi" w:cstheme="minorHAnsi"/>
                <w:b/>
                <w:bCs/>
                <w:sz w:val="23"/>
                <w:szCs w:val="23"/>
              </w:rPr>
              <w:t>C</w:t>
            </w:r>
            <w:r w:rsidRPr="006E41BB">
              <w:rPr>
                <w:rFonts w:asciiTheme="minorHAnsi" w:eastAsia="Arial" w:hAnsiTheme="minorHAnsi" w:cstheme="minorHAnsi"/>
                <w:b/>
                <w:bCs/>
                <w:sz w:val="23"/>
                <w:szCs w:val="23"/>
              </w:rPr>
              <w:t>limate</w:t>
            </w:r>
          </w:p>
          <w:p w14:paraId="0B737C59" w14:textId="77777777" w:rsidR="0062344B" w:rsidRDefault="0062344B" w:rsidP="0062344B">
            <w:pPr>
              <w:spacing w:after="0" w:line="240" w:lineRule="auto"/>
              <w:rPr>
                <w:rFonts w:asciiTheme="minorHAnsi" w:eastAsia="Arial" w:hAnsiTheme="minorHAnsi" w:cstheme="minorHAnsi"/>
                <w:b/>
                <w:bCs/>
                <w:sz w:val="23"/>
                <w:szCs w:val="23"/>
              </w:rPr>
            </w:pPr>
          </w:p>
          <w:p w14:paraId="165D4A4B" w14:textId="77777777" w:rsidR="0062344B" w:rsidRDefault="0062344B" w:rsidP="0062344B">
            <w:pPr>
              <w:spacing w:after="0" w:line="240" w:lineRule="auto"/>
              <w:rPr>
                <w:rFonts w:asciiTheme="minorHAnsi" w:eastAsia="Arial" w:hAnsiTheme="minorHAnsi" w:cstheme="minorHAnsi"/>
                <w:b/>
                <w:bCs/>
                <w:sz w:val="23"/>
                <w:szCs w:val="23"/>
              </w:rPr>
            </w:pPr>
          </w:p>
          <w:p w14:paraId="296F45EF" w14:textId="77777777" w:rsidR="0062344B" w:rsidRDefault="0062344B" w:rsidP="0062344B">
            <w:pPr>
              <w:spacing w:after="0" w:line="240" w:lineRule="auto"/>
              <w:rPr>
                <w:rFonts w:asciiTheme="minorHAnsi" w:eastAsia="Arial" w:hAnsiTheme="minorHAnsi" w:cstheme="minorHAnsi"/>
                <w:b/>
                <w:bCs/>
                <w:sz w:val="23"/>
                <w:szCs w:val="23"/>
              </w:rPr>
            </w:pPr>
          </w:p>
          <w:p w14:paraId="5E559AD1" w14:textId="77777777" w:rsidR="0062344B" w:rsidRDefault="0062344B" w:rsidP="0062344B">
            <w:pPr>
              <w:spacing w:after="0" w:line="240" w:lineRule="auto"/>
              <w:rPr>
                <w:rFonts w:asciiTheme="minorHAnsi" w:eastAsia="Arial" w:hAnsiTheme="minorHAnsi" w:cstheme="minorHAnsi"/>
                <w:b/>
                <w:bCs/>
                <w:sz w:val="23"/>
                <w:szCs w:val="23"/>
              </w:rPr>
            </w:pPr>
          </w:p>
          <w:p w14:paraId="3448C550" w14:textId="77777777" w:rsidR="0062344B" w:rsidRDefault="0062344B" w:rsidP="0062344B">
            <w:pPr>
              <w:spacing w:after="0" w:line="240" w:lineRule="auto"/>
              <w:rPr>
                <w:rFonts w:asciiTheme="minorHAnsi" w:eastAsia="Arial" w:hAnsiTheme="minorHAnsi" w:cstheme="minorHAnsi"/>
                <w:b/>
                <w:bCs/>
                <w:sz w:val="23"/>
                <w:szCs w:val="23"/>
              </w:rPr>
            </w:pPr>
          </w:p>
          <w:p w14:paraId="6405C0AB" w14:textId="77777777" w:rsidR="0062344B" w:rsidRDefault="0062344B" w:rsidP="0062344B">
            <w:pPr>
              <w:spacing w:after="0" w:line="240" w:lineRule="auto"/>
              <w:rPr>
                <w:rFonts w:asciiTheme="minorHAnsi" w:eastAsia="Arial" w:hAnsiTheme="minorHAnsi" w:cstheme="minorHAnsi"/>
                <w:b/>
                <w:bCs/>
                <w:sz w:val="23"/>
                <w:szCs w:val="23"/>
              </w:rPr>
            </w:pPr>
          </w:p>
          <w:p w14:paraId="359C0195" w14:textId="77777777" w:rsidR="0062344B" w:rsidRDefault="0062344B" w:rsidP="0062344B">
            <w:pPr>
              <w:spacing w:after="0" w:line="240" w:lineRule="auto"/>
              <w:rPr>
                <w:rFonts w:asciiTheme="minorHAnsi" w:eastAsia="Arial" w:hAnsiTheme="minorHAnsi" w:cstheme="minorHAnsi"/>
                <w:b/>
                <w:bCs/>
                <w:sz w:val="23"/>
                <w:szCs w:val="23"/>
              </w:rPr>
            </w:pPr>
          </w:p>
          <w:p w14:paraId="32938142" w14:textId="77777777" w:rsidR="0062344B" w:rsidRDefault="0062344B" w:rsidP="0062344B">
            <w:pPr>
              <w:spacing w:after="0" w:line="240" w:lineRule="auto"/>
              <w:rPr>
                <w:rFonts w:asciiTheme="minorHAnsi" w:eastAsia="Arial" w:hAnsiTheme="minorHAnsi" w:cstheme="minorHAnsi"/>
                <w:b/>
                <w:bCs/>
                <w:sz w:val="23"/>
                <w:szCs w:val="23"/>
              </w:rPr>
            </w:pPr>
          </w:p>
          <w:p w14:paraId="2CE63CF8" w14:textId="77777777" w:rsidR="0062344B" w:rsidRDefault="0062344B" w:rsidP="0062344B">
            <w:pPr>
              <w:spacing w:after="0" w:line="240" w:lineRule="auto"/>
              <w:rPr>
                <w:rFonts w:asciiTheme="minorHAnsi" w:eastAsia="Arial" w:hAnsiTheme="minorHAnsi" w:cstheme="minorHAnsi"/>
                <w:b/>
                <w:bCs/>
                <w:sz w:val="23"/>
                <w:szCs w:val="23"/>
              </w:rPr>
            </w:pPr>
          </w:p>
          <w:p w14:paraId="6882AE1F" w14:textId="77777777" w:rsidR="0062344B" w:rsidRDefault="0062344B" w:rsidP="0062344B">
            <w:pPr>
              <w:spacing w:after="0" w:line="240" w:lineRule="auto"/>
              <w:rPr>
                <w:rFonts w:asciiTheme="minorHAnsi" w:eastAsia="Arial" w:hAnsiTheme="minorHAnsi" w:cstheme="minorHAnsi"/>
                <w:b/>
                <w:bCs/>
                <w:sz w:val="23"/>
                <w:szCs w:val="23"/>
              </w:rPr>
            </w:pPr>
          </w:p>
          <w:p w14:paraId="694FDED3" w14:textId="77777777" w:rsidR="0062344B" w:rsidRDefault="0062344B" w:rsidP="0062344B">
            <w:pPr>
              <w:spacing w:after="0" w:line="240" w:lineRule="auto"/>
              <w:rPr>
                <w:rFonts w:asciiTheme="minorHAnsi" w:eastAsia="Arial" w:hAnsiTheme="minorHAnsi" w:cstheme="minorHAnsi"/>
                <w:b/>
                <w:bCs/>
                <w:sz w:val="23"/>
                <w:szCs w:val="23"/>
              </w:rPr>
            </w:pPr>
          </w:p>
          <w:p w14:paraId="5F02BECD" w14:textId="77777777" w:rsidR="0062344B" w:rsidRDefault="0062344B" w:rsidP="0062344B">
            <w:pPr>
              <w:spacing w:after="0" w:line="240" w:lineRule="auto"/>
              <w:rPr>
                <w:rFonts w:asciiTheme="minorHAnsi" w:eastAsia="Arial" w:hAnsiTheme="minorHAnsi" w:cstheme="minorHAnsi"/>
                <w:b/>
                <w:bCs/>
                <w:sz w:val="23"/>
                <w:szCs w:val="23"/>
              </w:rPr>
            </w:pPr>
          </w:p>
          <w:p w14:paraId="57F6CDD4" w14:textId="77777777" w:rsidR="0062344B" w:rsidRDefault="0062344B" w:rsidP="0062344B">
            <w:pPr>
              <w:spacing w:after="0" w:line="240" w:lineRule="auto"/>
              <w:rPr>
                <w:rFonts w:asciiTheme="minorHAnsi" w:eastAsia="Arial" w:hAnsiTheme="minorHAnsi" w:cstheme="minorHAnsi"/>
                <w:b/>
                <w:bCs/>
                <w:sz w:val="23"/>
                <w:szCs w:val="23"/>
              </w:rPr>
            </w:pPr>
          </w:p>
          <w:p w14:paraId="571E8E61" w14:textId="77777777" w:rsidR="0062344B" w:rsidRDefault="0062344B" w:rsidP="0062344B">
            <w:pPr>
              <w:spacing w:after="0" w:line="240" w:lineRule="auto"/>
              <w:rPr>
                <w:rFonts w:asciiTheme="minorHAnsi" w:eastAsia="Arial" w:hAnsiTheme="minorHAnsi" w:cstheme="minorHAnsi"/>
                <w:b/>
                <w:bCs/>
                <w:sz w:val="23"/>
                <w:szCs w:val="23"/>
              </w:rPr>
            </w:pPr>
          </w:p>
          <w:p w14:paraId="6DECB5E6" w14:textId="77777777" w:rsidR="0062344B" w:rsidRDefault="0062344B" w:rsidP="0062344B">
            <w:pPr>
              <w:spacing w:after="0" w:line="240" w:lineRule="auto"/>
              <w:rPr>
                <w:rFonts w:asciiTheme="minorHAnsi" w:eastAsia="Arial" w:hAnsiTheme="minorHAnsi" w:cstheme="minorHAnsi"/>
                <w:b/>
                <w:bCs/>
                <w:sz w:val="23"/>
                <w:szCs w:val="23"/>
              </w:rPr>
            </w:pPr>
          </w:p>
          <w:p w14:paraId="20A49236" w14:textId="77777777" w:rsidR="0062344B" w:rsidRDefault="0062344B" w:rsidP="0062344B">
            <w:pPr>
              <w:spacing w:after="0" w:line="240" w:lineRule="auto"/>
              <w:rPr>
                <w:rFonts w:asciiTheme="minorHAnsi" w:eastAsia="Arial" w:hAnsiTheme="minorHAnsi" w:cstheme="minorHAnsi"/>
                <w:b/>
                <w:bCs/>
                <w:sz w:val="23"/>
                <w:szCs w:val="23"/>
              </w:rPr>
            </w:pPr>
          </w:p>
          <w:p w14:paraId="193C0ED0" w14:textId="77777777" w:rsidR="0062344B" w:rsidRDefault="0062344B" w:rsidP="0062344B">
            <w:pPr>
              <w:spacing w:after="0" w:line="240" w:lineRule="auto"/>
              <w:rPr>
                <w:rFonts w:asciiTheme="minorHAnsi" w:eastAsia="Arial" w:hAnsiTheme="minorHAnsi" w:cstheme="minorHAnsi"/>
                <w:b/>
                <w:bCs/>
                <w:sz w:val="23"/>
                <w:szCs w:val="23"/>
              </w:rPr>
            </w:pPr>
          </w:p>
          <w:p w14:paraId="170261E2" w14:textId="77777777" w:rsidR="0062344B" w:rsidRDefault="0062344B" w:rsidP="0062344B">
            <w:pPr>
              <w:spacing w:after="0" w:line="240" w:lineRule="auto"/>
              <w:rPr>
                <w:rFonts w:asciiTheme="minorHAnsi" w:eastAsia="Arial" w:hAnsiTheme="minorHAnsi" w:cstheme="minorHAnsi"/>
                <w:b/>
                <w:bCs/>
                <w:sz w:val="23"/>
                <w:szCs w:val="23"/>
              </w:rPr>
            </w:pPr>
          </w:p>
          <w:p w14:paraId="180B9E8D" w14:textId="77777777" w:rsidR="0062344B" w:rsidRDefault="0062344B" w:rsidP="0062344B">
            <w:pPr>
              <w:spacing w:after="0" w:line="240" w:lineRule="auto"/>
              <w:rPr>
                <w:rFonts w:asciiTheme="minorHAnsi" w:eastAsia="Arial" w:hAnsiTheme="minorHAnsi" w:cstheme="minorHAnsi"/>
                <w:b/>
                <w:bCs/>
                <w:sz w:val="23"/>
                <w:szCs w:val="23"/>
              </w:rPr>
            </w:pPr>
          </w:p>
          <w:p w14:paraId="52895861" w14:textId="77777777" w:rsidR="0062344B" w:rsidRDefault="0062344B" w:rsidP="0062344B">
            <w:pPr>
              <w:spacing w:after="0" w:line="240" w:lineRule="auto"/>
              <w:rPr>
                <w:rFonts w:asciiTheme="minorHAnsi" w:eastAsia="Arial" w:hAnsiTheme="minorHAnsi" w:cstheme="minorHAnsi"/>
                <w:b/>
                <w:bCs/>
                <w:sz w:val="23"/>
                <w:szCs w:val="23"/>
              </w:rPr>
            </w:pPr>
          </w:p>
          <w:p w14:paraId="62B92675" w14:textId="77777777" w:rsidR="0062344B" w:rsidRDefault="0062344B" w:rsidP="0062344B">
            <w:pPr>
              <w:spacing w:after="0" w:line="240" w:lineRule="auto"/>
              <w:rPr>
                <w:rFonts w:asciiTheme="minorHAnsi" w:eastAsia="Arial" w:hAnsiTheme="minorHAnsi" w:cstheme="minorHAnsi"/>
                <w:b/>
                <w:bCs/>
                <w:sz w:val="23"/>
                <w:szCs w:val="23"/>
              </w:rPr>
            </w:pPr>
          </w:p>
          <w:p w14:paraId="0ADF3ACF" w14:textId="77777777" w:rsidR="0062344B" w:rsidRDefault="0062344B" w:rsidP="0062344B">
            <w:pPr>
              <w:spacing w:after="0" w:line="240" w:lineRule="auto"/>
              <w:rPr>
                <w:rFonts w:asciiTheme="minorHAnsi" w:eastAsia="Arial" w:hAnsiTheme="minorHAnsi" w:cstheme="minorHAnsi"/>
                <w:b/>
                <w:bCs/>
                <w:sz w:val="23"/>
                <w:szCs w:val="23"/>
              </w:rPr>
            </w:pPr>
          </w:p>
          <w:p w14:paraId="16FE8309" w14:textId="77777777" w:rsidR="0062344B" w:rsidRDefault="0062344B" w:rsidP="0062344B">
            <w:pPr>
              <w:spacing w:after="0" w:line="240" w:lineRule="auto"/>
              <w:rPr>
                <w:rFonts w:asciiTheme="minorHAnsi" w:eastAsia="Arial" w:hAnsiTheme="minorHAnsi" w:cstheme="minorHAnsi"/>
                <w:b/>
                <w:bCs/>
                <w:sz w:val="23"/>
                <w:szCs w:val="23"/>
              </w:rPr>
            </w:pPr>
          </w:p>
          <w:p w14:paraId="3971C736" w14:textId="77777777" w:rsidR="0062344B" w:rsidRDefault="0062344B" w:rsidP="0062344B">
            <w:pPr>
              <w:spacing w:after="0" w:line="240" w:lineRule="auto"/>
              <w:rPr>
                <w:rFonts w:asciiTheme="minorHAnsi" w:eastAsia="Arial" w:hAnsiTheme="minorHAnsi" w:cstheme="minorHAnsi"/>
                <w:b/>
                <w:bCs/>
                <w:sz w:val="23"/>
                <w:szCs w:val="23"/>
              </w:rPr>
            </w:pPr>
          </w:p>
          <w:p w14:paraId="1F0B39D6" w14:textId="77777777" w:rsidR="0062344B" w:rsidRDefault="0062344B" w:rsidP="0062344B">
            <w:pPr>
              <w:spacing w:after="0" w:line="240" w:lineRule="auto"/>
              <w:rPr>
                <w:rFonts w:asciiTheme="minorHAnsi" w:eastAsia="Arial" w:hAnsiTheme="minorHAnsi" w:cstheme="minorHAnsi"/>
                <w:b/>
                <w:bCs/>
                <w:sz w:val="23"/>
                <w:szCs w:val="23"/>
              </w:rPr>
            </w:pPr>
          </w:p>
          <w:p w14:paraId="514D3310" w14:textId="77777777" w:rsidR="0062344B" w:rsidRDefault="0062344B" w:rsidP="0062344B">
            <w:pPr>
              <w:spacing w:after="0" w:line="240" w:lineRule="auto"/>
              <w:rPr>
                <w:rFonts w:asciiTheme="minorHAnsi" w:eastAsia="Arial" w:hAnsiTheme="minorHAnsi" w:cstheme="minorHAnsi"/>
                <w:b/>
                <w:bCs/>
                <w:sz w:val="23"/>
                <w:szCs w:val="23"/>
              </w:rPr>
            </w:pPr>
          </w:p>
          <w:p w14:paraId="3910452A" w14:textId="3F1345CA" w:rsidR="0062344B" w:rsidRPr="006E41BB" w:rsidRDefault="0062344B" w:rsidP="0062344B">
            <w:pPr>
              <w:spacing w:after="0" w:line="240" w:lineRule="auto"/>
              <w:rPr>
                <w:rFonts w:asciiTheme="minorHAnsi" w:eastAsia="Arial" w:hAnsiTheme="minorHAnsi" w:cstheme="minorHAnsi"/>
                <w:b/>
                <w:bCs/>
                <w:sz w:val="23"/>
                <w:szCs w:val="23"/>
              </w:rPr>
            </w:pPr>
          </w:p>
        </w:tc>
        <w:tc>
          <w:tcPr>
            <w:tcW w:w="6390"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3075A1DE" w14:textId="75EC9068" w:rsidR="0062344B" w:rsidRPr="006E41BB" w:rsidRDefault="0062344B" w:rsidP="0062344B">
            <w:pPr>
              <w:spacing w:after="0" w:line="240"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Are school values, rules and cultural expectations translated into any languages needed to be accessible to families? Are the values, rules, and cultural expectations easy to find for those with and without access to the school website? </w:t>
            </w:r>
          </w:p>
          <w:p w14:paraId="2BCF9F16" w14:textId="77777777" w:rsidR="0062344B" w:rsidRPr="006E41BB" w:rsidRDefault="0062344B" w:rsidP="0062344B">
            <w:pPr>
              <w:spacing w:after="0" w:line="276" w:lineRule="auto"/>
              <w:ind w:hanging="260"/>
              <w:rPr>
                <w:rFonts w:asciiTheme="minorHAnsi" w:eastAsia="Arial" w:hAnsiTheme="minorHAnsi" w:cstheme="minorHAnsi"/>
                <w:sz w:val="23"/>
                <w:szCs w:val="23"/>
              </w:rPr>
            </w:pPr>
          </w:p>
          <w:p w14:paraId="2217C5C6" w14:textId="6C21BF91" w:rsidR="0062344B" w:rsidRPr="006E41BB" w:rsidRDefault="0062344B" w:rsidP="0062344B">
            <w:pPr>
              <w:spacing w:after="0" w:line="240"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Do students and families, including those from historically marginalized groups, have opportunities to provide input on school values, rules, and climate?</w:t>
            </w:r>
          </w:p>
          <w:p w14:paraId="050AF6C7" w14:textId="77777777" w:rsidR="0062344B" w:rsidRPr="006E41BB" w:rsidRDefault="0062344B" w:rsidP="0062344B">
            <w:pPr>
              <w:spacing w:after="0" w:line="276" w:lineRule="auto"/>
              <w:ind w:hanging="260"/>
              <w:rPr>
                <w:rFonts w:asciiTheme="minorHAnsi" w:eastAsia="Arial" w:hAnsiTheme="minorHAnsi" w:cstheme="minorHAnsi"/>
                <w:sz w:val="23"/>
                <w:szCs w:val="23"/>
              </w:rPr>
            </w:pPr>
          </w:p>
          <w:p w14:paraId="61E13F3C" w14:textId="13B098DE" w:rsidR="0062344B" w:rsidRPr="006E41BB" w:rsidRDefault="0062344B" w:rsidP="0062344B">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Are the values held by the school administration explicitly articulated? Is there a check for understanding by the students?</w:t>
            </w:r>
          </w:p>
          <w:p w14:paraId="1943CEDF" w14:textId="77777777" w:rsidR="0062344B" w:rsidRPr="006E41BB" w:rsidRDefault="0062344B" w:rsidP="0062344B">
            <w:pPr>
              <w:spacing w:after="0" w:line="276" w:lineRule="auto"/>
              <w:ind w:hanging="260"/>
              <w:rPr>
                <w:rFonts w:asciiTheme="minorHAnsi" w:eastAsia="Arial" w:hAnsiTheme="minorHAnsi" w:cstheme="minorHAnsi"/>
                <w:sz w:val="23"/>
                <w:szCs w:val="23"/>
              </w:rPr>
            </w:pPr>
          </w:p>
          <w:p w14:paraId="69AD1C55" w14:textId="4D557A17" w:rsidR="0062344B" w:rsidRPr="006E41BB" w:rsidRDefault="0062344B" w:rsidP="0062344B">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Are there efforts to ensure that every student feels a sense of belonging or value in school, particularly those students historically marginalized such as racially and ethnically minoritized youth?</w:t>
            </w:r>
          </w:p>
          <w:p w14:paraId="3124CF88" w14:textId="77777777" w:rsidR="0062344B" w:rsidRPr="006E41BB" w:rsidRDefault="0062344B" w:rsidP="0062344B">
            <w:pPr>
              <w:spacing w:after="0" w:line="276" w:lineRule="auto"/>
              <w:ind w:hanging="260"/>
              <w:rPr>
                <w:rFonts w:asciiTheme="minorHAnsi" w:eastAsia="Arial" w:hAnsiTheme="minorHAnsi" w:cstheme="minorHAnsi"/>
                <w:sz w:val="23"/>
                <w:szCs w:val="23"/>
              </w:rPr>
            </w:pPr>
          </w:p>
          <w:p w14:paraId="55A65BDE" w14:textId="224EA2AB" w:rsidR="0062344B" w:rsidRPr="006E41BB" w:rsidRDefault="0062344B" w:rsidP="0062344B">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Is there agreement </w:t>
            </w:r>
            <w:proofErr w:type="gramStart"/>
            <w:r w:rsidRPr="006E41BB">
              <w:rPr>
                <w:rFonts w:asciiTheme="minorHAnsi" w:eastAsia="Arial" w:hAnsiTheme="minorHAnsi" w:cstheme="minorHAnsi"/>
                <w:sz w:val="23"/>
                <w:szCs w:val="23"/>
              </w:rPr>
              <w:t>across</w:t>
            </w:r>
            <w:proofErr w:type="gramEnd"/>
            <w:r w:rsidRPr="006E41BB">
              <w:rPr>
                <w:rFonts w:asciiTheme="minorHAnsi" w:eastAsia="Arial" w:hAnsiTheme="minorHAnsi" w:cstheme="minorHAnsi"/>
                <w:sz w:val="23"/>
                <w:szCs w:val="23"/>
              </w:rPr>
              <w:t xml:space="preserve"> administrators, teachers, students, and parents about standards of school safety? Do the school’s efforts to create a safe environment for all students include explicit policy regarding discrimination based on race, ethnicity, ability, socio-economic status, religion, gender, and sexuality? </w:t>
            </w:r>
          </w:p>
          <w:p w14:paraId="3FCFCCA1" w14:textId="77777777" w:rsidR="00542CAE" w:rsidRPr="006E41BB" w:rsidRDefault="00542CAE" w:rsidP="00542CAE">
            <w:pPr>
              <w:spacing w:after="0" w:line="276" w:lineRule="auto"/>
              <w:rPr>
                <w:rFonts w:asciiTheme="minorHAnsi" w:eastAsia="Arial" w:hAnsiTheme="minorHAnsi" w:cstheme="minorHAnsi"/>
                <w:sz w:val="23"/>
                <w:szCs w:val="23"/>
              </w:rPr>
            </w:pPr>
          </w:p>
          <w:p w14:paraId="4A236706" w14:textId="15A8FBB9" w:rsidR="0062344B" w:rsidRPr="006E41BB" w:rsidRDefault="0062344B" w:rsidP="0062344B">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Does the school feel safe not only physically but also psychologically for all youth?</w:t>
            </w:r>
          </w:p>
        </w:tc>
        <w:tc>
          <w:tcPr>
            <w:tcW w:w="1260" w:type="dxa"/>
            <w:tcBorders>
              <w:top w:val="single" w:sz="4" w:space="0" w:color="auto"/>
              <w:left w:val="nil"/>
              <w:bottom w:val="single" w:sz="4" w:space="0" w:color="auto"/>
              <w:right w:val="single" w:sz="8" w:space="0" w:color="000000"/>
            </w:tcBorders>
          </w:tcPr>
          <w:p w14:paraId="4B3420E7" w14:textId="77777777" w:rsidR="0062344B" w:rsidRPr="006E41BB" w:rsidRDefault="0062344B" w:rsidP="0062344B">
            <w:pPr>
              <w:spacing w:after="0" w:line="276" w:lineRule="auto"/>
              <w:rPr>
                <w:rFonts w:asciiTheme="minorHAnsi" w:eastAsia="Arial" w:hAnsiTheme="minorHAnsi" w:cstheme="minorHAnsi"/>
                <w:sz w:val="23"/>
                <w:szCs w:val="23"/>
              </w:rPr>
            </w:pPr>
          </w:p>
        </w:tc>
        <w:tc>
          <w:tcPr>
            <w:tcW w:w="3790" w:type="dxa"/>
            <w:tcBorders>
              <w:top w:val="single" w:sz="4" w:space="0" w:color="auto"/>
              <w:left w:val="nil"/>
              <w:bottom w:val="single" w:sz="4" w:space="0" w:color="auto"/>
              <w:right w:val="single" w:sz="8" w:space="0" w:color="000000"/>
            </w:tcBorders>
          </w:tcPr>
          <w:p w14:paraId="29DF21F3" w14:textId="77777777" w:rsidR="0062344B" w:rsidRPr="006E41BB" w:rsidRDefault="0062344B" w:rsidP="0062344B">
            <w:pPr>
              <w:spacing w:after="0" w:line="276" w:lineRule="auto"/>
              <w:rPr>
                <w:rFonts w:asciiTheme="minorHAnsi" w:eastAsia="Arial" w:hAnsiTheme="minorHAnsi" w:cstheme="minorHAnsi"/>
                <w:sz w:val="23"/>
                <w:szCs w:val="23"/>
              </w:rPr>
            </w:pPr>
          </w:p>
        </w:tc>
      </w:tr>
      <w:tr w:rsidR="00713766" w14:paraId="6D623A42" w14:textId="77777777" w:rsidTr="00713766">
        <w:trPr>
          <w:trHeight w:val="288"/>
        </w:trPr>
        <w:tc>
          <w:tcPr>
            <w:tcW w:w="1520" w:type="dxa"/>
            <w:tcBorders>
              <w:top w:val="single" w:sz="4" w:space="0" w:color="auto"/>
              <w:left w:val="single" w:sz="8" w:space="0" w:color="000000"/>
              <w:bottom w:val="single" w:sz="4" w:space="0" w:color="auto"/>
              <w:right w:val="single" w:sz="8" w:space="0" w:color="000000"/>
            </w:tcBorders>
            <w:shd w:val="clear" w:color="auto" w:fill="BDD6EE" w:themeFill="accent5" w:themeFillTint="66"/>
            <w:tcMar>
              <w:top w:w="100" w:type="dxa"/>
              <w:left w:w="100" w:type="dxa"/>
              <w:bottom w:w="100" w:type="dxa"/>
              <w:right w:w="100" w:type="dxa"/>
            </w:tcMar>
          </w:tcPr>
          <w:p w14:paraId="00F4B155" w14:textId="3364625D" w:rsidR="00713766" w:rsidRDefault="00713766" w:rsidP="00713766">
            <w:pPr>
              <w:spacing w:after="0" w:line="240"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lastRenderedPageBreak/>
              <w:t>Resources</w:t>
            </w:r>
          </w:p>
        </w:tc>
        <w:tc>
          <w:tcPr>
            <w:tcW w:w="6390" w:type="dxa"/>
            <w:tcBorders>
              <w:top w:val="single" w:sz="4" w:space="0" w:color="auto"/>
              <w:left w:val="nil"/>
              <w:bottom w:val="single" w:sz="4" w:space="0" w:color="auto"/>
              <w:right w:val="single" w:sz="8" w:space="0" w:color="000000"/>
            </w:tcBorders>
            <w:shd w:val="clear" w:color="auto" w:fill="BDD6EE" w:themeFill="accent5" w:themeFillTint="66"/>
            <w:tcMar>
              <w:top w:w="100" w:type="dxa"/>
              <w:left w:w="100" w:type="dxa"/>
              <w:bottom w:w="100" w:type="dxa"/>
              <w:right w:w="100" w:type="dxa"/>
            </w:tcMar>
          </w:tcPr>
          <w:p w14:paraId="4643B45D" w14:textId="2D1E5AC9" w:rsidR="00713766" w:rsidRPr="006E41BB" w:rsidRDefault="00713766" w:rsidP="00713766">
            <w:pPr>
              <w:spacing w:after="0" w:line="276" w:lineRule="auto"/>
              <w:jc w:val="center"/>
              <w:rPr>
                <w:rFonts w:asciiTheme="minorHAnsi" w:eastAsia="Arial" w:hAnsiTheme="minorHAnsi" w:cstheme="minorHAnsi"/>
                <w:sz w:val="23"/>
                <w:szCs w:val="23"/>
              </w:rPr>
            </w:pPr>
            <w:r w:rsidRPr="006E41BB">
              <w:rPr>
                <w:rFonts w:asciiTheme="minorHAnsi" w:eastAsia="Arial" w:hAnsiTheme="minorHAnsi" w:cstheme="minorHAnsi"/>
                <w:b/>
                <w:bCs/>
                <w:sz w:val="23"/>
                <w:szCs w:val="23"/>
              </w:rPr>
              <w:t>Types of Resources</w:t>
            </w:r>
          </w:p>
        </w:tc>
        <w:tc>
          <w:tcPr>
            <w:tcW w:w="1260" w:type="dxa"/>
            <w:tcBorders>
              <w:top w:val="single" w:sz="4" w:space="0" w:color="auto"/>
              <w:left w:val="nil"/>
              <w:bottom w:val="single" w:sz="4" w:space="0" w:color="auto"/>
              <w:right w:val="single" w:sz="8" w:space="0" w:color="000000"/>
            </w:tcBorders>
            <w:shd w:val="clear" w:color="auto" w:fill="BDD6EE" w:themeFill="accent5" w:themeFillTint="66"/>
          </w:tcPr>
          <w:p w14:paraId="2E6B2D41" w14:textId="008D9210" w:rsidR="00713766" w:rsidRPr="006E41BB" w:rsidRDefault="00713766" w:rsidP="00713766">
            <w:pPr>
              <w:spacing w:after="0" w:line="276" w:lineRule="auto"/>
              <w:jc w:val="center"/>
              <w:rPr>
                <w:rFonts w:asciiTheme="minorHAnsi" w:eastAsia="Arial" w:hAnsiTheme="minorHAnsi" w:cstheme="minorHAnsi"/>
                <w:sz w:val="23"/>
                <w:szCs w:val="23"/>
              </w:rPr>
            </w:pPr>
            <w:r w:rsidRPr="006E41BB">
              <w:rPr>
                <w:rFonts w:asciiTheme="minorHAnsi" w:eastAsia="Arial" w:hAnsiTheme="minorHAnsi" w:cstheme="minorHAnsi"/>
                <w:b/>
                <w:bCs/>
                <w:sz w:val="23"/>
                <w:szCs w:val="23"/>
              </w:rPr>
              <w:t>Rate your School from 0-4</w:t>
            </w:r>
          </w:p>
        </w:tc>
        <w:tc>
          <w:tcPr>
            <w:tcW w:w="3790" w:type="dxa"/>
            <w:tcBorders>
              <w:top w:val="single" w:sz="4" w:space="0" w:color="auto"/>
              <w:left w:val="nil"/>
              <w:bottom w:val="single" w:sz="4" w:space="0" w:color="auto"/>
              <w:right w:val="single" w:sz="8" w:space="0" w:color="000000"/>
            </w:tcBorders>
            <w:shd w:val="clear" w:color="auto" w:fill="BDD6EE" w:themeFill="accent5" w:themeFillTint="66"/>
          </w:tcPr>
          <w:p w14:paraId="52291666" w14:textId="77777777" w:rsidR="00713766" w:rsidRPr="006E41BB" w:rsidRDefault="00713766" w:rsidP="00713766">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Reflections for Action</w:t>
            </w:r>
          </w:p>
          <w:p w14:paraId="60B3D0E8" w14:textId="77777777" w:rsidR="00713766" w:rsidRPr="006E41BB" w:rsidRDefault="00713766" w:rsidP="00713766">
            <w:pPr>
              <w:spacing w:after="0" w:line="276" w:lineRule="auto"/>
              <w:jc w:val="center"/>
              <w:rPr>
                <w:rFonts w:asciiTheme="minorHAnsi" w:eastAsia="Arial" w:hAnsiTheme="minorHAnsi" w:cstheme="minorHAnsi"/>
                <w:sz w:val="23"/>
                <w:szCs w:val="23"/>
              </w:rPr>
            </w:pPr>
          </w:p>
        </w:tc>
      </w:tr>
      <w:tr w:rsidR="00713766" w14:paraId="43D0CCAD" w14:textId="77777777" w:rsidTr="00713766">
        <w:trPr>
          <w:trHeight w:val="5900"/>
        </w:trPr>
        <w:tc>
          <w:tcPr>
            <w:tcW w:w="152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tcPr>
          <w:p w14:paraId="78C7371F" w14:textId="3866B1CC" w:rsidR="00713766" w:rsidRPr="006E41BB" w:rsidRDefault="00713766" w:rsidP="00713766">
            <w:pPr>
              <w:spacing w:after="0" w:line="240" w:lineRule="auto"/>
              <w:rPr>
                <w:rFonts w:asciiTheme="minorHAnsi" w:eastAsia="Arial" w:hAnsiTheme="minorHAnsi" w:cstheme="minorHAnsi"/>
                <w:b/>
                <w:bCs/>
                <w:sz w:val="23"/>
                <w:szCs w:val="23"/>
              </w:rPr>
            </w:pPr>
            <w:r>
              <w:rPr>
                <w:rFonts w:asciiTheme="minorHAnsi" w:eastAsia="Arial" w:hAnsiTheme="minorHAnsi" w:cstheme="minorHAnsi"/>
                <w:b/>
                <w:bCs/>
                <w:sz w:val="23"/>
                <w:szCs w:val="23"/>
              </w:rPr>
              <w:t>School climate (continued)</w:t>
            </w:r>
          </w:p>
        </w:tc>
        <w:tc>
          <w:tcPr>
            <w:tcW w:w="6390"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3C48E203" w14:textId="77777777" w:rsidR="00713766" w:rsidRPr="006E41BB" w:rsidRDefault="00713766" w:rsidP="00713766">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How is </w:t>
            </w:r>
            <w:proofErr w:type="gramStart"/>
            <w:r w:rsidRPr="006E41BB">
              <w:rPr>
                <w:rFonts w:asciiTheme="minorHAnsi" w:eastAsia="Arial" w:hAnsiTheme="minorHAnsi" w:cstheme="minorHAnsi"/>
                <w:sz w:val="23"/>
                <w:szCs w:val="23"/>
              </w:rPr>
              <w:t>school</w:t>
            </w:r>
            <w:proofErr w:type="gramEnd"/>
            <w:r w:rsidRPr="006E41BB">
              <w:rPr>
                <w:rFonts w:asciiTheme="minorHAnsi" w:eastAsia="Arial" w:hAnsiTheme="minorHAnsi" w:cstheme="minorHAnsi"/>
                <w:sz w:val="23"/>
                <w:szCs w:val="23"/>
              </w:rPr>
              <w:t xml:space="preserve"> climate assessed?  Are focus groups and alumni surveys used to supplement student feedback? How are specific student demographic groups ensured representation in input, especially when they are in the minority in the school?</w:t>
            </w:r>
          </w:p>
          <w:p w14:paraId="53BB960D" w14:textId="77777777" w:rsidR="001B0FA8" w:rsidRDefault="001B0FA8" w:rsidP="00713766">
            <w:pPr>
              <w:spacing w:after="0" w:line="276" w:lineRule="auto"/>
              <w:rPr>
                <w:rFonts w:asciiTheme="minorHAnsi" w:eastAsia="Arial" w:hAnsiTheme="minorHAnsi" w:cstheme="minorHAnsi"/>
                <w:sz w:val="23"/>
                <w:szCs w:val="23"/>
              </w:rPr>
            </w:pPr>
          </w:p>
          <w:p w14:paraId="7C963BFB" w14:textId="43D3694F" w:rsidR="00A40DA1" w:rsidRDefault="00713766" w:rsidP="00713766">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Do students and staff have easy access to school-based mental health professionals with expertise in inclusive and affirming therapeutic practice?</w:t>
            </w:r>
          </w:p>
          <w:p w14:paraId="09EB1A92" w14:textId="77777777" w:rsidR="00A40DA1" w:rsidRDefault="00A40DA1" w:rsidP="00A40DA1">
            <w:pPr>
              <w:spacing w:after="0" w:line="240" w:lineRule="auto"/>
              <w:rPr>
                <w:rFonts w:asciiTheme="minorHAnsi" w:eastAsia="Arial" w:hAnsiTheme="minorHAnsi" w:cstheme="minorHAnsi"/>
                <w:sz w:val="23"/>
                <w:szCs w:val="23"/>
              </w:rPr>
            </w:pPr>
          </w:p>
          <w:p w14:paraId="1B671966" w14:textId="77777777" w:rsidR="00A40DA1" w:rsidRDefault="00A40DA1" w:rsidP="00A40DA1">
            <w:pPr>
              <w:spacing w:after="0" w:line="240"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Does the school connect with parents and community to communicate goals for diversity in the classroom?</w:t>
            </w:r>
          </w:p>
          <w:p w14:paraId="40334501" w14:textId="77777777" w:rsidR="00A40DA1" w:rsidRDefault="00A40DA1" w:rsidP="00713766">
            <w:pPr>
              <w:spacing w:after="0" w:line="276" w:lineRule="auto"/>
              <w:rPr>
                <w:rFonts w:asciiTheme="minorHAnsi" w:eastAsia="Arial" w:hAnsiTheme="minorHAnsi" w:cstheme="minorHAnsi"/>
                <w:sz w:val="23"/>
                <w:szCs w:val="23"/>
              </w:rPr>
            </w:pPr>
          </w:p>
          <w:p w14:paraId="1C2734DF" w14:textId="77777777" w:rsidR="00CC3995" w:rsidRDefault="00CC3995" w:rsidP="00CC3995">
            <w:pPr>
              <w:spacing w:after="0" w:line="240"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Are processes for access to enrichment classes and advanced courses like </w:t>
            </w:r>
            <w:r w:rsidRPr="006E41BB">
              <w:rPr>
                <w:rFonts w:asciiTheme="minorHAnsi" w:eastAsia="Arial" w:hAnsiTheme="minorHAnsi" w:cstheme="minorHAnsi"/>
                <w:sz w:val="23"/>
                <w:szCs w:val="23"/>
              </w:rPr>
              <w:fldChar w:fldCharType="begin"/>
            </w:r>
            <w:r w:rsidRPr="006E41BB">
              <w:rPr>
                <w:rFonts w:asciiTheme="minorHAnsi" w:eastAsia="Arial" w:hAnsiTheme="minorHAnsi" w:cstheme="minorHAnsi"/>
                <w:sz w:val="23"/>
                <w:szCs w:val="23"/>
              </w:rPr>
              <w:instrText xml:space="preserve"> AUTOTEXTLIST   \t "The AP program is American based and is very subject focused. Conversely, the international IB program takes a holistic approach to learning."  \* MERGEFORMAT </w:instrText>
            </w:r>
            <w:r w:rsidRPr="006E41BB">
              <w:rPr>
                <w:rFonts w:asciiTheme="minorHAnsi" w:eastAsia="Arial" w:hAnsiTheme="minorHAnsi" w:cstheme="minorHAnsi"/>
                <w:sz w:val="23"/>
                <w:szCs w:val="23"/>
              </w:rPr>
              <w:fldChar w:fldCharType="separate"/>
            </w:r>
            <w:r w:rsidRPr="006E41BB">
              <w:rPr>
                <w:rFonts w:asciiTheme="minorHAnsi" w:eastAsia="Arial" w:hAnsiTheme="minorHAnsi" w:cstheme="minorHAnsi"/>
                <w:sz w:val="23"/>
                <w:szCs w:val="23"/>
              </w:rPr>
              <w:t>Advanced Placement (AP) or International Baccalaureate (IB)</w:t>
            </w:r>
            <w:r w:rsidRPr="006E41BB">
              <w:rPr>
                <w:rFonts w:asciiTheme="minorHAnsi" w:eastAsia="Arial" w:hAnsiTheme="minorHAnsi" w:cstheme="minorHAnsi"/>
                <w:sz w:val="23"/>
                <w:szCs w:val="23"/>
              </w:rPr>
              <w:fldChar w:fldCharType="end"/>
            </w:r>
            <w:r w:rsidRPr="006E41BB">
              <w:rPr>
                <w:rFonts w:asciiTheme="minorHAnsi" w:eastAsia="Arial" w:hAnsiTheme="minorHAnsi" w:cstheme="minorHAnsi"/>
                <w:sz w:val="23"/>
                <w:szCs w:val="23"/>
              </w:rPr>
              <w:t xml:space="preserve"> widely known?</w:t>
            </w:r>
          </w:p>
          <w:p w14:paraId="34691ED8" w14:textId="77777777" w:rsidR="00F2105D" w:rsidRDefault="00F2105D" w:rsidP="00CC3995">
            <w:pPr>
              <w:spacing w:after="0" w:line="240" w:lineRule="auto"/>
              <w:rPr>
                <w:rFonts w:asciiTheme="minorHAnsi" w:eastAsia="Arial" w:hAnsiTheme="minorHAnsi" w:cstheme="minorHAnsi"/>
                <w:sz w:val="23"/>
                <w:szCs w:val="23"/>
              </w:rPr>
            </w:pPr>
          </w:p>
          <w:p w14:paraId="49E4BC31" w14:textId="43F4A341" w:rsidR="00713766" w:rsidRDefault="00F2105D" w:rsidP="00FF4992">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Are minoritized students well represented in enrichment classes and advanced courses like AP/IB?</w:t>
            </w:r>
          </w:p>
          <w:p w14:paraId="16F9F2B5" w14:textId="77777777" w:rsidR="00713766" w:rsidRDefault="00713766" w:rsidP="00713766">
            <w:pPr>
              <w:spacing w:after="0" w:line="240" w:lineRule="auto"/>
              <w:rPr>
                <w:rFonts w:asciiTheme="minorHAnsi" w:eastAsia="Arial" w:hAnsiTheme="minorHAnsi" w:cstheme="minorHAnsi"/>
                <w:sz w:val="23"/>
                <w:szCs w:val="23"/>
              </w:rPr>
            </w:pPr>
          </w:p>
          <w:p w14:paraId="54A18362" w14:textId="77777777" w:rsidR="00713766" w:rsidRDefault="00713766" w:rsidP="00713766">
            <w:pPr>
              <w:spacing w:after="0" w:line="240" w:lineRule="auto"/>
              <w:rPr>
                <w:rFonts w:asciiTheme="minorHAnsi" w:eastAsia="Arial" w:hAnsiTheme="minorHAnsi" w:cstheme="minorHAnsi"/>
                <w:sz w:val="23"/>
                <w:szCs w:val="23"/>
              </w:rPr>
            </w:pPr>
          </w:p>
          <w:p w14:paraId="7C00726C" w14:textId="77777777" w:rsidR="00713766" w:rsidRDefault="00713766" w:rsidP="00713766">
            <w:pPr>
              <w:spacing w:after="0" w:line="240" w:lineRule="auto"/>
              <w:rPr>
                <w:rFonts w:asciiTheme="minorHAnsi" w:eastAsia="Arial" w:hAnsiTheme="minorHAnsi" w:cstheme="minorHAnsi"/>
                <w:sz w:val="23"/>
                <w:szCs w:val="23"/>
              </w:rPr>
            </w:pPr>
          </w:p>
          <w:p w14:paraId="05834E7A" w14:textId="77777777" w:rsidR="00713766" w:rsidRDefault="00713766" w:rsidP="00713766">
            <w:pPr>
              <w:spacing w:after="0" w:line="240" w:lineRule="auto"/>
              <w:rPr>
                <w:rFonts w:asciiTheme="minorHAnsi" w:eastAsia="Arial" w:hAnsiTheme="minorHAnsi" w:cstheme="minorHAnsi"/>
                <w:sz w:val="23"/>
                <w:szCs w:val="23"/>
              </w:rPr>
            </w:pPr>
          </w:p>
          <w:p w14:paraId="0D9A9B99" w14:textId="7E2F586A" w:rsidR="00FF4992" w:rsidRPr="00FF4992" w:rsidRDefault="00FF4992" w:rsidP="00FF4992">
            <w:pPr>
              <w:tabs>
                <w:tab w:val="left" w:pos="3627"/>
              </w:tabs>
              <w:rPr>
                <w:rFonts w:asciiTheme="minorHAnsi" w:eastAsia="Arial" w:hAnsiTheme="minorHAnsi" w:cstheme="minorHAnsi"/>
                <w:sz w:val="23"/>
                <w:szCs w:val="23"/>
              </w:rPr>
            </w:pPr>
          </w:p>
        </w:tc>
        <w:tc>
          <w:tcPr>
            <w:tcW w:w="1260" w:type="dxa"/>
            <w:tcBorders>
              <w:top w:val="single" w:sz="4" w:space="0" w:color="auto"/>
              <w:left w:val="nil"/>
              <w:bottom w:val="single" w:sz="4" w:space="0" w:color="auto"/>
              <w:right w:val="single" w:sz="8" w:space="0" w:color="000000"/>
            </w:tcBorders>
          </w:tcPr>
          <w:p w14:paraId="7F4FEF74" w14:textId="77777777" w:rsidR="00713766" w:rsidRPr="006E41BB" w:rsidRDefault="00713766" w:rsidP="00713766">
            <w:pPr>
              <w:spacing w:after="0" w:line="276" w:lineRule="auto"/>
              <w:rPr>
                <w:rFonts w:asciiTheme="minorHAnsi" w:eastAsia="Arial" w:hAnsiTheme="minorHAnsi" w:cstheme="minorHAnsi"/>
                <w:sz w:val="23"/>
                <w:szCs w:val="23"/>
              </w:rPr>
            </w:pPr>
          </w:p>
        </w:tc>
        <w:tc>
          <w:tcPr>
            <w:tcW w:w="3790" w:type="dxa"/>
            <w:tcBorders>
              <w:top w:val="single" w:sz="4" w:space="0" w:color="auto"/>
              <w:left w:val="nil"/>
              <w:bottom w:val="single" w:sz="4" w:space="0" w:color="auto"/>
              <w:right w:val="single" w:sz="8" w:space="0" w:color="000000"/>
            </w:tcBorders>
          </w:tcPr>
          <w:p w14:paraId="38A24228" w14:textId="77777777" w:rsidR="00713766" w:rsidRPr="006E41BB" w:rsidRDefault="00713766" w:rsidP="00713766">
            <w:pPr>
              <w:spacing w:after="0" w:line="276" w:lineRule="auto"/>
              <w:rPr>
                <w:rFonts w:asciiTheme="minorHAnsi" w:eastAsia="Arial" w:hAnsiTheme="minorHAnsi" w:cstheme="minorHAnsi"/>
                <w:sz w:val="23"/>
                <w:szCs w:val="23"/>
              </w:rPr>
            </w:pPr>
          </w:p>
        </w:tc>
      </w:tr>
      <w:tr w:rsidR="006E6870" w14:paraId="54B721D3" w14:textId="77777777" w:rsidTr="00713766">
        <w:trPr>
          <w:trHeight w:val="288"/>
        </w:trPr>
        <w:tc>
          <w:tcPr>
            <w:tcW w:w="1520" w:type="dxa"/>
            <w:tcBorders>
              <w:top w:val="single" w:sz="4" w:space="0" w:color="auto"/>
              <w:left w:val="single" w:sz="8" w:space="0" w:color="000000"/>
              <w:bottom w:val="single" w:sz="8" w:space="0" w:color="000000"/>
              <w:right w:val="single" w:sz="8" w:space="0" w:color="000000"/>
            </w:tcBorders>
            <w:shd w:val="clear" w:color="auto" w:fill="BDD6EE" w:themeFill="accent5" w:themeFillTint="66"/>
            <w:tcMar>
              <w:top w:w="100" w:type="dxa"/>
              <w:left w:w="100" w:type="dxa"/>
              <w:bottom w:w="100" w:type="dxa"/>
              <w:right w:w="100" w:type="dxa"/>
            </w:tcMar>
          </w:tcPr>
          <w:p w14:paraId="47985206" w14:textId="5502BCBD" w:rsidR="006E6870" w:rsidRPr="006E41BB" w:rsidRDefault="006E6870" w:rsidP="006E6870">
            <w:pPr>
              <w:spacing w:after="0" w:line="240"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lastRenderedPageBreak/>
              <w:t>Resources</w:t>
            </w:r>
          </w:p>
        </w:tc>
        <w:tc>
          <w:tcPr>
            <w:tcW w:w="6390" w:type="dxa"/>
            <w:tcBorders>
              <w:top w:val="single" w:sz="4" w:space="0" w:color="auto"/>
              <w:left w:val="nil"/>
              <w:bottom w:val="single" w:sz="8" w:space="0" w:color="000000"/>
              <w:right w:val="single" w:sz="8" w:space="0" w:color="000000"/>
            </w:tcBorders>
            <w:shd w:val="clear" w:color="auto" w:fill="BDD6EE" w:themeFill="accent5" w:themeFillTint="66"/>
            <w:tcMar>
              <w:top w:w="100" w:type="dxa"/>
              <w:left w:w="100" w:type="dxa"/>
              <w:bottom w:w="100" w:type="dxa"/>
              <w:right w:w="100" w:type="dxa"/>
            </w:tcMar>
          </w:tcPr>
          <w:p w14:paraId="398F82AD" w14:textId="650F7D38" w:rsidR="006E6870" w:rsidRPr="006E41BB" w:rsidRDefault="006E6870" w:rsidP="006E6870">
            <w:pPr>
              <w:spacing w:after="0" w:line="276" w:lineRule="auto"/>
              <w:jc w:val="center"/>
              <w:rPr>
                <w:rFonts w:asciiTheme="minorHAnsi" w:eastAsia="Arial" w:hAnsiTheme="minorHAnsi" w:cstheme="minorHAnsi"/>
                <w:sz w:val="23"/>
                <w:szCs w:val="23"/>
              </w:rPr>
            </w:pPr>
            <w:r w:rsidRPr="006E41BB">
              <w:rPr>
                <w:rFonts w:asciiTheme="minorHAnsi" w:eastAsia="Arial" w:hAnsiTheme="minorHAnsi" w:cstheme="minorHAnsi"/>
                <w:b/>
                <w:bCs/>
                <w:sz w:val="23"/>
                <w:szCs w:val="23"/>
              </w:rPr>
              <w:t>Types of Resources</w:t>
            </w:r>
          </w:p>
        </w:tc>
        <w:tc>
          <w:tcPr>
            <w:tcW w:w="1260" w:type="dxa"/>
            <w:tcBorders>
              <w:top w:val="single" w:sz="4" w:space="0" w:color="auto"/>
              <w:left w:val="nil"/>
              <w:bottom w:val="single" w:sz="8" w:space="0" w:color="000000"/>
              <w:right w:val="single" w:sz="8" w:space="0" w:color="000000"/>
            </w:tcBorders>
            <w:shd w:val="clear" w:color="auto" w:fill="BDD6EE" w:themeFill="accent5" w:themeFillTint="66"/>
          </w:tcPr>
          <w:p w14:paraId="51950029" w14:textId="1E43B007" w:rsidR="006E6870" w:rsidRPr="006E41BB" w:rsidRDefault="006E6870" w:rsidP="006E6870">
            <w:pPr>
              <w:spacing w:after="0" w:line="276" w:lineRule="auto"/>
              <w:jc w:val="center"/>
              <w:rPr>
                <w:rFonts w:asciiTheme="minorHAnsi" w:eastAsia="Cambria" w:hAnsiTheme="minorHAnsi" w:cstheme="minorHAnsi"/>
                <w:sz w:val="23"/>
                <w:szCs w:val="23"/>
              </w:rPr>
            </w:pPr>
            <w:r w:rsidRPr="006E41BB">
              <w:rPr>
                <w:rFonts w:asciiTheme="minorHAnsi" w:eastAsia="Arial" w:hAnsiTheme="minorHAnsi" w:cstheme="minorHAnsi"/>
                <w:b/>
                <w:bCs/>
                <w:sz w:val="23"/>
                <w:szCs w:val="23"/>
              </w:rPr>
              <w:t>Rate your School from 0-4</w:t>
            </w:r>
          </w:p>
        </w:tc>
        <w:tc>
          <w:tcPr>
            <w:tcW w:w="3790" w:type="dxa"/>
            <w:tcBorders>
              <w:top w:val="single" w:sz="4" w:space="0" w:color="auto"/>
              <w:left w:val="nil"/>
              <w:bottom w:val="single" w:sz="8" w:space="0" w:color="000000"/>
              <w:right w:val="single" w:sz="8" w:space="0" w:color="000000"/>
            </w:tcBorders>
            <w:shd w:val="clear" w:color="auto" w:fill="BDD6EE" w:themeFill="accent5" w:themeFillTint="66"/>
          </w:tcPr>
          <w:p w14:paraId="25C4B87D" w14:textId="77777777" w:rsidR="006E6870" w:rsidRPr="006E41BB" w:rsidRDefault="006E6870" w:rsidP="006E6870">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Reflections for Action</w:t>
            </w:r>
          </w:p>
          <w:p w14:paraId="5C341283" w14:textId="77777777" w:rsidR="006E6870" w:rsidRPr="006E41BB" w:rsidRDefault="006E6870" w:rsidP="006E6870">
            <w:pPr>
              <w:spacing w:after="0" w:line="276" w:lineRule="auto"/>
              <w:ind w:left="700" w:hanging="260"/>
              <w:jc w:val="center"/>
              <w:rPr>
                <w:rFonts w:asciiTheme="minorHAnsi" w:eastAsia="Cambria" w:hAnsiTheme="minorHAnsi" w:cstheme="minorHAnsi"/>
                <w:sz w:val="23"/>
                <w:szCs w:val="23"/>
              </w:rPr>
            </w:pPr>
          </w:p>
        </w:tc>
      </w:tr>
      <w:tr w:rsidR="006E6870" w14:paraId="685C1FA3" w14:textId="77777777" w:rsidTr="00713766">
        <w:trPr>
          <w:trHeight w:val="3170"/>
        </w:trPr>
        <w:tc>
          <w:tcPr>
            <w:tcW w:w="152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tcPr>
          <w:p w14:paraId="545D962D" w14:textId="77777777" w:rsidR="006E6870" w:rsidRDefault="006E6870" w:rsidP="006E6870">
            <w:pPr>
              <w:spacing w:after="0" w:line="240" w:lineRule="auto"/>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Discipline</w:t>
            </w:r>
          </w:p>
          <w:p w14:paraId="19DE16E5" w14:textId="77777777" w:rsidR="006E6870" w:rsidRDefault="006E6870" w:rsidP="006E6870">
            <w:pPr>
              <w:spacing w:after="0" w:line="240" w:lineRule="auto"/>
              <w:rPr>
                <w:rFonts w:asciiTheme="minorHAnsi" w:eastAsia="Arial" w:hAnsiTheme="minorHAnsi" w:cstheme="minorHAnsi"/>
                <w:b/>
                <w:bCs/>
                <w:sz w:val="23"/>
                <w:szCs w:val="23"/>
              </w:rPr>
            </w:pPr>
          </w:p>
          <w:p w14:paraId="2852EA8F" w14:textId="77777777" w:rsidR="006E6870" w:rsidRDefault="006E6870" w:rsidP="006E6870">
            <w:pPr>
              <w:spacing w:after="0" w:line="240" w:lineRule="auto"/>
              <w:rPr>
                <w:rFonts w:asciiTheme="minorHAnsi" w:eastAsia="Arial" w:hAnsiTheme="minorHAnsi" w:cstheme="minorHAnsi"/>
                <w:b/>
                <w:bCs/>
                <w:sz w:val="23"/>
                <w:szCs w:val="23"/>
              </w:rPr>
            </w:pPr>
          </w:p>
          <w:p w14:paraId="7F7844EB" w14:textId="77777777" w:rsidR="006E6870" w:rsidRDefault="006E6870" w:rsidP="006E6870">
            <w:pPr>
              <w:spacing w:after="0" w:line="240" w:lineRule="auto"/>
              <w:rPr>
                <w:rFonts w:asciiTheme="minorHAnsi" w:eastAsia="Arial" w:hAnsiTheme="minorHAnsi" w:cstheme="minorHAnsi"/>
                <w:b/>
                <w:bCs/>
                <w:sz w:val="23"/>
                <w:szCs w:val="23"/>
              </w:rPr>
            </w:pPr>
          </w:p>
          <w:p w14:paraId="3F107C8C" w14:textId="77777777" w:rsidR="006E6870" w:rsidRDefault="006E6870" w:rsidP="006E6870">
            <w:pPr>
              <w:spacing w:after="0" w:line="240" w:lineRule="auto"/>
              <w:rPr>
                <w:rFonts w:asciiTheme="minorHAnsi" w:eastAsia="Arial" w:hAnsiTheme="minorHAnsi" w:cstheme="minorHAnsi"/>
                <w:b/>
                <w:bCs/>
                <w:sz w:val="23"/>
                <w:szCs w:val="23"/>
              </w:rPr>
            </w:pPr>
          </w:p>
          <w:p w14:paraId="2E617078" w14:textId="77777777" w:rsidR="006E6870" w:rsidRDefault="006E6870" w:rsidP="006E6870">
            <w:pPr>
              <w:spacing w:after="0" w:line="240" w:lineRule="auto"/>
              <w:rPr>
                <w:rFonts w:asciiTheme="minorHAnsi" w:eastAsia="Arial" w:hAnsiTheme="minorHAnsi" w:cstheme="minorHAnsi"/>
                <w:b/>
                <w:bCs/>
                <w:sz w:val="23"/>
                <w:szCs w:val="23"/>
              </w:rPr>
            </w:pPr>
          </w:p>
          <w:p w14:paraId="71C6D483" w14:textId="77777777" w:rsidR="006E6870" w:rsidRDefault="006E6870" w:rsidP="006E6870">
            <w:pPr>
              <w:spacing w:after="0" w:line="240" w:lineRule="auto"/>
              <w:rPr>
                <w:rFonts w:asciiTheme="minorHAnsi" w:eastAsia="Arial" w:hAnsiTheme="minorHAnsi" w:cstheme="minorHAnsi"/>
                <w:b/>
                <w:bCs/>
                <w:sz w:val="23"/>
                <w:szCs w:val="23"/>
              </w:rPr>
            </w:pPr>
          </w:p>
          <w:p w14:paraId="18DFB641" w14:textId="77777777" w:rsidR="006E6870" w:rsidRDefault="006E6870" w:rsidP="006E6870">
            <w:pPr>
              <w:spacing w:after="0" w:line="240" w:lineRule="auto"/>
              <w:rPr>
                <w:rFonts w:asciiTheme="minorHAnsi" w:eastAsia="Arial" w:hAnsiTheme="minorHAnsi" w:cstheme="minorHAnsi"/>
                <w:b/>
                <w:bCs/>
                <w:sz w:val="23"/>
                <w:szCs w:val="23"/>
              </w:rPr>
            </w:pPr>
          </w:p>
          <w:p w14:paraId="458D8E29" w14:textId="77777777" w:rsidR="006E6870" w:rsidRDefault="006E6870" w:rsidP="006E6870">
            <w:pPr>
              <w:spacing w:after="0" w:line="240" w:lineRule="auto"/>
              <w:rPr>
                <w:rFonts w:asciiTheme="minorHAnsi" w:eastAsia="Arial" w:hAnsiTheme="minorHAnsi" w:cstheme="minorHAnsi"/>
                <w:b/>
                <w:bCs/>
                <w:sz w:val="23"/>
                <w:szCs w:val="23"/>
              </w:rPr>
            </w:pPr>
          </w:p>
          <w:p w14:paraId="52FCFF1F" w14:textId="77777777" w:rsidR="006E6870" w:rsidRDefault="006E6870" w:rsidP="006E6870">
            <w:pPr>
              <w:spacing w:after="0" w:line="240" w:lineRule="auto"/>
              <w:rPr>
                <w:rFonts w:asciiTheme="minorHAnsi" w:eastAsia="Arial" w:hAnsiTheme="minorHAnsi" w:cstheme="minorHAnsi"/>
                <w:b/>
                <w:bCs/>
                <w:sz w:val="23"/>
                <w:szCs w:val="23"/>
              </w:rPr>
            </w:pPr>
          </w:p>
          <w:p w14:paraId="3EC4E7BC" w14:textId="77777777" w:rsidR="006E6870" w:rsidRDefault="006E6870" w:rsidP="006E6870">
            <w:pPr>
              <w:spacing w:after="0" w:line="240" w:lineRule="auto"/>
              <w:rPr>
                <w:rFonts w:asciiTheme="minorHAnsi" w:eastAsia="Arial" w:hAnsiTheme="minorHAnsi" w:cstheme="minorHAnsi"/>
                <w:b/>
                <w:bCs/>
                <w:sz w:val="23"/>
                <w:szCs w:val="23"/>
              </w:rPr>
            </w:pPr>
          </w:p>
          <w:p w14:paraId="0DC876FF" w14:textId="77777777" w:rsidR="006E6870" w:rsidRDefault="006E6870" w:rsidP="006E6870">
            <w:pPr>
              <w:spacing w:after="0" w:line="240" w:lineRule="auto"/>
              <w:rPr>
                <w:rFonts w:asciiTheme="minorHAnsi" w:eastAsia="Arial" w:hAnsiTheme="minorHAnsi" w:cstheme="minorHAnsi"/>
                <w:b/>
                <w:bCs/>
                <w:sz w:val="23"/>
                <w:szCs w:val="23"/>
              </w:rPr>
            </w:pPr>
          </w:p>
          <w:p w14:paraId="684A4122" w14:textId="77777777" w:rsidR="006E6870" w:rsidRDefault="006E6870" w:rsidP="006E6870">
            <w:pPr>
              <w:spacing w:after="0" w:line="240" w:lineRule="auto"/>
              <w:rPr>
                <w:rFonts w:asciiTheme="minorHAnsi" w:eastAsia="Arial" w:hAnsiTheme="minorHAnsi" w:cstheme="minorHAnsi"/>
                <w:b/>
                <w:bCs/>
                <w:sz w:val="23"/>
                <w:szCs w:val="23"/>
              </w:rPr>
            </w:pPr>
          </w:p>
          <w:p w14:paraId="527526EE" w14:textId="77777777" w:rsidR="006E6870" w:rsidRDefault="006E6870" w:rsidP="006E6870">
            <w:pPr>
              <w:spacing w:after="0" w:line="240" w:lineRule="auto"/>
              <w:rPr>
                <w:rFonts w:asciiTheme="minorHAnsi" w:eastAsia="Arial" w:hAnsiTheme="minorHAnsi" w:cstheme="minorHAnsi"/>
                <w:b/>
                <w:bCs/>
                <w:sz w:val="23"/>
                <w:szCs w:val="23"/>
              </w:rPr>
            </w:pPr>
          </w:p>
          <w:p w14:paraId="47500381" w14:textId="77777777" w:rsidR="006E6870" w:rsidRDefault="006E6870" w:rsidP="006E6870">
            <w:pPr>
              <w:spacing w:after="0" w:line="240" w:lineRule="auto"/>
              <w:rPr>
                <w:rFonts w:asciiTheme="minorHAnsi" w:eastAsia="Arial" w:hAnsiTheme="minorHAnsi" w:cstheme="minorHAnsi"/>
                <w:b/>
                <w:bCs/>
                <w:sz w:val="23"/>
                <w:szCs w:val="23"/>
              </w:rPr>
            </w:pPr>
          </w:p>
          <w:p w14:paraId="07997461" w14:textId="77777777" w:rsidR="006E6870" w:rsidRDefault="006E6870" w:rsidP="006E6870">
            <w:pPr>
              <w:spacing w:after="0" w:line="240" w:lineRule="auto"/>
              <w:rPr>
                <w:rFonts w:asciiTheme="minorHAnsi" w:eastAsia="Arial" w:hAnsiTheme="minorHAnsi" w:cstheme="minorHAnsi"/>
                <w:b/>
                <w:bCs/>
                <w:sz w:val="23"/>
                <w:szCs w:val="23"/>
              </w:rPr>
            </w:pPr>
          </w:p>
          <w:p w14:paraId="4E2351FF" w14:textId="77777777" w:rsidR="006E6870" w:rsidRDefault="006E6870" w:rsidP="006E6870">
            <w:pPr>
              <w:spacing w:after="0" w:line="240" w:lineRule="auto"/>
              <w:rPr>
                <w:rFonts w:asciiTheme="minorHAnsi" w:eastAsia="Arial" w:hAnsiTheme="minorHAnsi" w:cstheme="minorHAnsi"/>
                <w:b/>
                <w:bCs/>
                <w:sz w:val="23"/>
                <w:szCs w:val="23"/>
              </w:rPr>
            </w:pPr>
          </w:p>
          <w:p w14:paraId="6BF28A3B" w14:textId="77777777" w:rsidR="006E6870" w:rsidRDefault="006E6870" w:rsidP="006E6870">
            <w:pPr>
              <w:spacing w:after="0" w:line="240" w:lineRule="auto"/>
              <w:rPr>
                <w:rFonts w:asciiTheme="minorHAnsi" w:eastAsia="Arial" w:hAnsiTheme="minorHAnsi" w:cstheme="minorHAnsi"/>
                <w:b/>
                <w:bCs/>
                <w:sz w:val="23"/>
                <w:szCs w:val="23"/>
              </w:rPr>
            </w:pPr>
          </w:p>
          <w:p w14:paraId="775473B3" w14:textId="77777777" w:rsidR="006E6870" w:rsidRDefault="006E6870" w:rsidP="006E6870">
            <w:pPr>
              <w:spacing w:after="0" w:line="240" w:lineRule="auto"/>
              <w:rPr>
                <w:rFonts w:asciiTheme="minorHAnsi" w:eastAsia="Arial" w:hAnsiTheme="minorHAnsi" w:cstheme="minorHAnsi"/>
                <w:b/>
                <w:bCs/>
                <w:sz w:val="23"/>
                <w:szCs w:val="23"/>
              </w:rPr>
            </w:pPr>
          </w:p>
          <w:p w14:paraId="38D27E15" w14:textId="77777777" w:rsidR="006E6870" w:rsidRDefault="006E6870" w:rsidP="006E6870">
            <w:pPr>
              <w:spacing w:after="0" w:line="240" w:lineRule="auto"/>
              <w:rPr>
                <w:rFonts w:asciiTheme="minorHAnsi" w:eastAsia="Arial" w:hAnsiTheme="minorHAnsi" w:cstheme="minorHAnsi"/>
                <w:b/>
                <w:bCs/>
                <w:sz w:val="23"/>
                <w:szCs w:val="23"/>
              </w:rPr>
            </w:pPr>
          </w:p>
          <w:p w14:paraId="52FA01F5" w14:textId="77777777" w:rsidR="006E6870" w:rsidRDefault="006E6870" w:rsidP="006E6870">
            <w:pPr>
              <w:spacing w:after="0" w:line="240" w:lineRule="auto"/>
              <w:rPr>
                <w:rFonts w:asciiTheme="minorHAnsi" w:eastAsia="Arial" w:hAnsiTheme="minorHAnsi" w:cstheme="minorHAnsi"/>
                <w:b/>
                <w:bCs/>
                <w:sz w:val="23"/>
                <w:szCs w:val="23"/>
              </w:rPr>
            </w:pPr>
          </w:p>
          <w:p w14:paraId="53451EB9" w14:textId="77777777" w:rsidR="006E6870" w:rsidRDefault="006E6870" w:rsidP="006E6870">
            <w:pPr>
              <w:spacing w:after="0" w:line="240" w:lineRule="auto"/>
              <w:rPr>
                <w:rFonts w:asciiTheme="minorHAnsi" w:eastAsia="Arial" w:hAnsiTheme="minorHAnsi" w:cstheme="minorHAnsi"/>
                <w:b/>
                <w:bCs/>
                <w:sz w:val="23"/>
                <w:szCs w:val="23"/>
              </w:rPr>
            </w:pPr>
          </w:p>
          <w:p w14:paraId="479E6353" w14:textId="77777777" w:rsidR="006E6870" w:rsidRDefault="006E6870" w:rsidP="006E6870">
            <w:pPr>
              <w:spacing w:after="0" w:line="240" w:lineRule="auto"/>
              <w:rPr>
                <w:rFonts w:asciiTheme="minorHAnsi" w:eastAsia="Arial" w:hAnsiTheme="minorHAnsi" w:cstheme="minorHAnsi"/>
                <w:b/>
                <w:bCs/>
                <w:sz w:val="23"/>
                <w:szCs w:val="23"/>
              </w:rPr>
            </w:pPr>
          </w:p>
          <w:p w14:paraId="3EAD7F49" w14:textId="77777777" w:rsidR="006E6870" w:rsidRDefault="006E6870" w:rsidP="006E6870">
            <w:pPr>
              <w:spacing w:after="0" w:line="240" w:lineRule="auto"/>
              <w:rPr>
                <w:rFonts w:asciiTheme="minorHAnsi" w:eastAsia="Arial" w:hAnsiTheme="minorHAnsi" w:cstheme="minorHAnsi"/>
                <w:b/>
                <w:bCs/>
                <w:sz w:val="23"/>
                <w:szCs w:val="23"/>
              </w:rPr>
            </w:pPr>
          </w:p>
          <w:p w14:paraId="09DBE6E8" w14:textId="77777777" w:rsidR="006E6870" w:rsidRDefault="006E6870" w:rsidP="006E6870">
            <w:pPr>
              <w:spacing w:after="0" w:line="240" w:lineRule="auto"/>
              <w:rPr>
                <w:rFonts w:asciiTheme="minorHAnsi" w:eastAsia="Arial" w:hAnsiTheme="minorHAnsi" w:cstheme="minorHAnsi"/>
                <w:b/>
                <w:bCs/>
                <w:sz w:val="23"/>
                <w:szCs w:val="23"/>
              </w:rPr>
            </w:pPr>
          </w:p>
          <w:p w14:paraId="37B5B314" w14:textId="77777777" w:rsidR="006E6870" w:rsidRDefault="006E6870" w:rsidP="006E6870">
            <w:pPr>
              <w:spacing w:after="0" w:line="240" w:lineRule="auto"/>
              <w:rPr>
                <w:rFonts w:asciiTheme="minorHAnsi" w:eastAsia="Arial" w:hAnsiTheme="minorHAnsi" w:cstheme="minorHAnsi"/>
                <w:b/>
                <w:bCs/>
                <w:sz w:val="23"/>
                <w:szCs w:val="23"/>
              </w:rPr>
            </w:pPr>
          </w:p>
          <w:p w14:paraId="3B65EBA2" w14:textId="77777777" w:rsidR="006E6870" w:rsidRDefault="006E6870" w:rsidP="006E6870">
            <w:pPr>
              <w:spacing w:after="0" w:line="240" w:lineRule="auto"/>
              <w:rPr>
                <w:rFonts w:asciiTheme="minorHAnsi" w:eastAsia="Arial" w:hAnsiTheme="minorHAnsi" w:cstheme="minorHAnsi"/>
                <w:b/>
                <w:bCs/>
                <w:sz w:val="23"/>
                <w:szCs w:val="23"/>
              </w:rPr>
            </w:pPr>
          </w:p>
          <w:p w14:paraId="31D9F01C" w14:textId="77777777" w:rsidR="006E6870" w:rsidRDefault="006E6870" w:rsidP="006E6870">
            <w:pPr>
              <w:spacing w:after="0" w:line="240" w:lineRule="auto"/>
              <w:rPr>
                <w:rFonts w:asciiTheme="minorHAnsi" w:eastAsia="Arial" w:hAnsiTheme="minorHAnsi" w:cstheme="minorHAnsi"/>
                <w:b/>
                <w:bCs/>
                <w:sz w:val="23"/>
                <w:szCs w:val="23"/>
              </w:rPr>
            </w:pPr>
          </w:p>
          <w:p w14:paraId="2F886CB9" w14:textId="48AC2BC4" w:rsidR="006E6870" w:rsidRPr="006E41BB" w:rsidRDefault="006E6870" w:rsidP="006E6870">
            <w:pPr>
              <w:spacing w:after="0" w:line="240" w:lineRule="auto"/>
              <w:rPr>
                <w:rFonts w:asciiTheme="minorHAnsi" w:eastAsia="Arial" w:hAnsiTheme="minorHAnsi" w:cstheme="minorHAnsi"/>
                <w:b/>
                <w:bCs/>
                <w:sz w:val="23"/>
                <w:szCs w:val="23"/>
              </w:rPr>
            </w:pPr>
          </w:p>
        </w:tc>
        <w:tc>
          <w:tcPr>
            <w:tcW w:w="6390" w:type="dxa"/>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18749F34" w14:textId="7A7B760D" w:rsidR="006E6870" w:rsidRPr="006E41BB" w:rsidRDefault="006E6870" w:rsidP="006E6870">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If there is a disparity in school </w:t>
            </w:r>
            <w:r w:rsidRPr="006E41BB">
              <w:rPr>
                <w:rFonts w:asciiTheme="minorHAnsi" w:eastAsia="Arial" w:hAnsiTheme="minorHAnsi" w:cstheme="minorHAnsi"/>
                <w:sz w:val="23"/>
                <w:szCs w:val="23"/>
              </w:rPr>
              <w:fldChar w:fldCharType="begin"/>
            </w:r>
            <w:r w:rsidRPr="006E41BB">
              <w:rPr>
                <w:rFonts w:asciiTheme="minorHAnsi" w:eastAsia="Arial" w:hAnsiTheme="minorHAnsi" w:cstheme="minorHAnsi"/>
                <w:sz w:val="23"/>
                <w:szCs w:val="23"/>
              </w:rPr>
              <w:instrText xml:space="preserve"> AUTOTEXTLIST   \t "School pushout refers to formal and informal practices that remove students from classroom instruction."  \* MERGEFORMAT </w:instrText>
            </w:r>
            <w:r w:rsidRPr="006E41BB">
              <w:rPr>
                <w:rFonts w:asciiTheme="minorHAnsi" w:eastAsia="Arial" w:hAnsiTheme="minorHAnsi" w:cstheme="minorHAnsi"/>
                <w:sz w:val="23"/>
                <w:szCs w:val="23"/>
              </w:rPr>
              <w:fldChar w:fldCharType="separate"/>
            </w:r>
            <w:r w:rsidRPr="006E41BB">
              <w:rPr>
                <w:rFonts w:asciiTheme="minorHAnsi" w:eastAsia="Arial" w:hAnsiTheme="minorHAnsi" w:cstheme="minorHAnsi"/>
                <w:sz w:val="23"/>
                <w:szCs w:val="23"/>
              </w:rPr>
              <w:t>push out</w:t>
            </w:r>
            <w:r w:rsidRPr="006E41BB">
              <w:rPr>
                <w:rFonts w:asciiTheme="minorHAnsi" w:eastAsia="Arial" w:hAnsiTheme="minorHAnsi" w:cstheme="minorHAnsi"/>
                <w:sz w:val="23"/>
                <w:szCs w:val="23"/>
              </w:rPr>
              <w:fldChar w:fldCharType="end"/>
            </w:r>
            <w:r w:rsidRPr="006E41BB">
              <w:rPr>
                <w:rFonts w:asciiTheme="minorHAnsi" w:eastAsia="Arial" w:hAnsiTheme="minorHAnsi" w:cstheme="minorHAnsi"/>
                <w:sz w:val="23"/>
                <w:szCs w:val="23"/>
              </w:rPr>
              <w:t>, and are resources and policies applied to rectify the problem?</w:t>
            </w:r>
          </w:p>
          <w:p w14:paraId="4D0C4E54" w14:textId="77777777" w:rsidR="006E6870" w:rsidRPr="006E41BB" w:rsidRDefault="006E6870" w:rsidP="006E6870">
            <w:pPr>
              <w:spacing w:after="0" w:line="276" w:lineRule="auto"/>
              <w:ind w:hanging="260"/>
              <w:rPr>
                <w:rFonts w:asciiTheme="minorHAnsi" w:eastAsia="Cambria" w:hAnsiTheme="minorHAnsi" w:cstheme="minorHAnsi"/>
                <w:sz w:val="23"/>
                <w:szCs w:val="23"/>
              </w:rPr>
            </w:pPr>
          </w:p>
          <w:p w14:paraId="016DD4C4" w14:textId="37BA7513" w:rsidR="006E6870" w:rsidRPr="006E41BB" w:rsidRDefault="006E6870" w:rsidP="006E6870">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Do teachers and administrators hold the same behavioral expectations for all students?</w:t>
            </w:r>
          </w:p>
          <w:p w14:paraId="6D8825A9" w14:textId="77777777" w:rsidR="006E6870" w:rsidRPr="006E41BB" w:rsidRDefault="006E6870" w:rsidP="006E6870">
            <w:pPr>
              <w:spacing w:after="0" w:line="276" w:lineRule="auto"/>
              <w:ind w:hanging="260"/>
              <w:rPr>
                <w:rFonts w:asciiTheme="minorHAnsi" w:eastAsia="Arial" w:hAnsiTheme="minorHAnsi" w:cstheme="minorHAnsi"/>
                <w:sz w:val="23"/>
                <w:szCs w:val="23"/>
              </w:rPr>
            </w:pPr>
          </w:p>
          <w:p w14:paraId="4741972A" w14:textId="3DA45FA2" w:rsidR="006E6870" w:rsidRPr="006E41BB" w:rsidRDefault="006E6870" w:rsidP="006E6870">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Are school rules and expectations explicitly stated? Do students understand any “hidden norms” of the school (i.e., expectations schools have of students that are not codified in any policies)?</w:t>
            </w:r>
          </w:p>
          <w:p w14:paraId="2EACFE4B" w14:textId="77777777" w:rsidR="006E6870" w:rsidRPr="006E41BB" w:rsidRDefault="006E6870" w:rsidP="006E6870">
            <w:pPr>
              <w:spacing w:after="0" w:line="276" w:lineRule="auto"/>
              <w:rPr>
                <w:rFonts w:asciiTheme="minorHAnsi" w:eastAsia="Arial" w:hAnsiTheme="minorHAnsi" w:cstheme="minorHAnsi"/>
                <w:sz w:val="23"/>
                <w:szCs w:val="23"/>
              </w:rPr>
            </w:pPr>
          </w:p>
          <w:p w14:paraId="5911409B" w14:textId="521C9C82" w:rsidR="006E6870" w:rsidRPr="006E41BB" w:rsidRDefault="006E6870" w:rsidP="006E6870">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Are school rules applied and enforced equitably?</w:t>
            </w:r>
          </w:p>
          <w:p w14:paraId="6ECFF011" w14:textId="77777777" w:rsidR="006E6870" w:rsidRPr="006E41BB" w:rsidRDefault="006E6870" w:rsidP="006E6870">
            <w:pPr>
              <w:spacing w:after="0" w:line="276" w:lineRule="auto"/>
              <w:rPr>
                <w:rFonts w:asciiTheme="minorHAnsi" w:eastAsia="Arial" w:hAnsiTheme="minorHAnsi" w:cstheme="minorHAnsi"/>
                <w:sz w:val="23"/>
                <w:szCs w:val="23"/>
              </w:rPr>
            </w:pPr>
          </w:p>
          <w:p w14:paraId="5C287CE0" w14:textId="473F9F52" w:rsidR="006E6870" w:rsidRPr="006E41BB" w:rsidRDefault="006E6870" w:rsidP="006E6870">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Has your school identified </w:t>
            </w:r>
            <w:r w:rsidRPr="006E41BB">
              <w:rPr>
                <w:rFonts w:asciiTheme="minorHAnsi" w:eastAsia="Arial" w:hAnsiTheme="minorHAnsi" w:cstheme="minorHAnsi"/>
                <w:sz w:val="23"/>
                <w:szCs w:val="23"/>
              </w:rPr>
              <w:fldChar w:fldCharType="begin"/>
            </w:r>
            <w:r w:rsidRPr="006E41BB">
              <w:rPr>
                <w:rFonts w:asciiTheme="minorHAnsi" w:eastAsia="Arial" w:hAnsiTheme="minorHAnsi" w:cstheme="minorHAnsi"/>
                <w:sz w:val="23"/>
                <w:szCs w:val="23"/>
              </w:rPr>
              <w:instrText xml:space="preserve"> AUTOTEXTLIST   \t "Specific interactions that are more susceptible to the effects of implicit bias on decision making."  \* MERGEFORMAT </w:instrText>
            </w:r>
            <w:r w:rsidRPr="006E41BB">
              <w:rPr>
                <w:rFonts w:asciiTheme="minorHAnsi" w:eastAsia="Arial" w:hAnsiTheme="minorHAnsi" w:cstheme="minorHAnsi"/>
                <w:sz w:val="23"/>
                <w:szCs w:val="23"/>
              </w:rPr>
              <w:fldChar w:fldCharType="separate"/>
            </w:r>
            <w:r w:rsidRPr="006E41BB">
              <w:rPr>
                <w:rFonts w:asciiTheme="minorHAnsi" w:eastAsia="Arial" w:hAnsiTheme="minorHAnsi" w:cstheme="minorHAnsi"/>
                <w:sz w:val="23"/>
                <w:szCs w:val="23"/>
              </w:rPr>
              <w:t>vulnerable decision points</w:t>
            </w:r>
            <w:r w:rsidRPr="006E41BB">
              <w:rPr>
                <w:rFonts w:asciiTheme="minorHAnsi" w:eastAsia="Arial" w:hAnsiTheme="minorHAnsi" w:cstheme="minorHAnsi"/>
                <w:sz w:val="23"/>
                <w:szCs w:val="23"/>
              </w:rPr>
              <w:fldChar w:fldCharType="end"/>
            </w:r>
            <w:r w:rsidRPr="006E41BB">
              <w:rPr>
                <w:rFonts w:asciiTheme="minorHAnsi" w:eastAsia="Arial" w:hAnsiTheme="minorHAnsi" w:cstheme="minorHAnsi"/>
                <w:sz w:val="23"/>
                <w:szCs w:val="23"/>
              </w:rPr>
              <w:t xml:space="preserve">, or places where teachers may need extra support when engaging in classroom management to help reduce the role racial and ethnic bias may play in educators’ decision making around student behavior? </w:t>
            </w:r>
          </w:p>
          <w:p w14:paraId="6B4E21FA" w14:textId="77777777" w:rsidR="006E6870" w:rsidRPr="006E41BB" w:rsidRDefault="006E6870" w:rsidP="006E6870">
            <w:pPr>
              <w:spacing w:after="0" w:line="276" w:lineRule="auto"/>
              <w:rPr>
                <w:rFonts w:asciiTheme="minorHAnsi" w:eastAsia="Arial" w:hAnsiTheme="minorHAnsi" w:cstheme="minorHAnsi"/>
                <w:sz w:val="23"/>
                <w:szCs w:val="23"/>
              </w:rPr>
            </w:pPr>
          </w:p>
          <w:p w14:paraId="5BD81121" w14:textId="48F7F3BB" w:rsidR="006E6870" w:rsidRPr="006E41BB" w:rsidRDefault="006E6870" w:rsidP="006E6870">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Does the school engage in </w:t>
            </w:r>
            <w:r w:rsidRPr="006E41BB">
              <w:rPr>
                <w:rFonts w:asciiTheme="minorHAnsi" w:eastAsia="Arial" w:hAnsiTheme="minorHAnsi" w:cstheme="minorHAnsi"/>
                <w:sz w:val="23"/>
                <w:szCs w:val="23"/>
              </w:rPr>
              <w:fldChar w:fldCharType="begin"/>
            </w:r>
            <w:r w:rsidRPr="006E41BB">
              <w:rPr>
                <w:rFonts w:asciiTheme="minorHAnsi" w:eastAsia="Arial" w:hAnsiTheme="minorHAnsi" w:cstheme="minorHAnsi"/>
                <w:sz w:val="23"/>
                <w:szCs w:val="23"/>
              </w:rPr>
              <w:instrText xml:space="preserve"> AUTOTEXTLIST   \t "Restorative and transformative justice practices are attempts to empower individuals and mend relationships. In schools restorative and transformative justice approaches are used as an alternative to exclusionary discipline practices."  \* MERGEFORMAT </w:instrText>
            </w:r>
            <w:r w:rsidRPr="006E41BB">
              <w:rPr>
                <w:rFonts w:asciiTheme="minorHAnsi" w:eastAsia="Arial" w:hAnsiTheme="minorHAnsi" w:cstheme="minorHAnsi"/>
                <w:sz w:val="23"/>
                <w:szCs w:val="23"/>
              </w:rPr>
              <w:fldChar w:fldCharType="separate"/>
            </w:r>
            <w:r w:rsidRPr="006E41BB">
              <w:rPr>
                <w:rFonts w:asciiTheme="minorHAnsi" w:eastAsia="Arial" w:hAnsiTheme="minorHAnsi" w:cstheme="minorHAnsi"/>
                <w:sz w:val="23"/>
                <w:szCs w:val="23"/>
              </w:rPr>
              <w:t>restorative and/or transformative justice practices</w:t>
            </w:r>
            <w:r w:rsidRPr="006E41BB">
              <w:rPr>
                <w:rFonts w:asciiTheme="minorHAnsi" w:eastAsia="Arial" w:hAnsiTheme="minorHAnsi" w:cstheme="minorHAnsi"/>
                <w:sz w:val="23"/>
                <w:szCs w:val="23"/>
              </w:rPr>
              <w:fldChar w:fldCharType="end"/>
            </w:r>
            <w:r w:rsidRPr="006E41BB">
              <w:rPr>
                <w:rFonts w:asciiTheme="minorHAnsi" w:eastAsia="Arial" w:hAnsiTheme="minorHAnsi" w:cstheme="minorHAnsi"/>
                <w:sz w:val="23"/>
                <w:szCs w:val="23"/>
              </w:rPr>
              <w:t>?</w:t>
            </w:r>
          </w:p>
          <w:p w14:paraId="7646EB79" w14:textId="77777777" w:rsidR="006E6870" w:rsidRPr="006E41BB" w:rsidRDefault="006E6870" w:rsidP="006E6870">
            <w:pPr>
              <w:spacing w:after="0" w:line="240" w:lineRule="auto"/>
              <w:rPr>
                <w:rFonts w:asciiTheme="minorHAnsi" w:eastAsia="Arial" w:hAnsiTheme="minorHAnsi" w:cstheme="minorHAnsi"/>
                <w:sz w:val="23"/>
                <w:szCs w:val="23"/>
              </w:rPr>
            </w:pPr>
          </w:p>
          <w:p w14:paraId="2FF2CFEC" w14:textId="2D3415F8" w:rsidR="006E6870" w:rsidRPr="006E41BB" w:rsidRDefault="006E6870" w:rsidP="006E6870">
            <w:pPr>
              <w:spacing w:after="0" w:line="240"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If removal suspensions or expulsions are used, are they distributed equitably across student groups in response to the same infractions?  Are students encouraged to see school counselors, social workers, or school psychologists before such measures are taken?</w:t>
            </w:r>
          </w:p>
        </w:tc>
        <w:tc>
          <w:tcPr>
            <w:tcW w:w="1260" w:type="dxa"/>
            <w:tcBorders>
              <w:top w:val="single" w:sz="4" w:space="0" w:color="auto"/>
              <w:left w:val="nil"/>
              <w:bottom w:val="single" w:sz="4" w:space="0" w:color="auto"/>
              <w:right w:val="single" w:sz="8" w:space="0" w:color="000000"/>
            </w:tcBorders>
          </w:tcPr>
          <w:p w14:paraId="111F4EEE" w14:textId="42A64F19" w:rsidR="006E6870" w:rsidRPr="006E41BB" w:rsidRDefault="006E6870" w:rsidP="006E6870">
            <w:pPr>
              <w:spacing w:after="0" w:line="276" w:lineRule="auto"/>
              <w:ind w:left="700" w:hanging="260"/>
              <w:rPr>
                <w:rFonts w:asciiTheme="minorHAnsi" w:eastAsia="Cambria" w:hAnsiTheme="minorHAnsi" w:cstheme="minorHAnsi"/>
                <w:sz w:val="23"/>
                <w:szCs w:val="23"/>
              </w:rPr>
            </w:pPr>
          </w:p>
        </w:tc>
        <w:tc>
          <w:tcPr>
            <w:tcW w:w="3790" w:type="dxa"/>
            <w:tcBorders>
              <w:top w:val="single" w:sz="4" w:space="0" w:color="auto"/>
              <w:left w:val="nil"/>
              <w:bottom w:val="single" w:sz="4" w:space="0" w:color="auto"/>
              <w:right w:val="single" w:sz="8" w:space="0" w:color="000000"/>
            </w:tcBorders>
          </w:tcPr>
          <w:p w14:paraId="7923AACB" w14:textId="77777777" w:rsidR="006E6870" w:rsidRPr="006E41BB" w:rsidRDefault="006E6870" w:rsidP="006E6870">
            <w:pPr>
              <w:spacing w:after="0" w:line="276" w:lineRule="auto"/>
              <w:ind w:left="700" w:hanging="260"/>
              <w:rPr>
                <w:rFonts w:asciiTheme="minorHAnsi" w:eastAsia="Cambria" w:hAnsiTheme="minorHAnsi" w:cstheme="minorHAnsi"/>
                <w:sz w:val="23"/>
                <w:szCs w:val="23"/>
              </w:rPr>
            </w:pPr>
          </w:p>
        </w:tc>
      </w:tr>
      <w:tr w:rsidR="006E6870" w14:paraId="34AD6C19" w14:textId="77777777" w:rsidTr="00713766">
        <w:trPr>
          <w:trHeight w:val="288"/>
        </w:trPr>
        <w:tc>
          <w:tcPr>
            <w:tcW w:w="1520" w:type="dxa"/>
            <w:tcBorders>
              <w:top w:val="single" w:sz="4" w:space="0" w:color="auto"/>
              <w:left w:val="single" w:sz="8" w:space="0" w:color="000000"/>
              <w:bottom w:val="single" w:sz="4" w:space="0" w:color="auto"/>
              <w:right w:val="single" w:sz="8" w:space="0" w:color="000000"/>
            </w:tcBorders>
            <w:shd w:val="clear" w:color="auto" w:fill="BDD6EE" w:themeFill="accent5" w:themeFillTint="66"/>
            <w:tcMar>
              <w:top w:w="100" w:type="dxa"/>
              <w:left w:w="100" w:type="dxa"/>
              <w:bottom w:w="100" w:type="dxa"/>
              <w:right w:w="100" w:type="dxa"/>
            </w:tcMar>
          </w:tcPr>
          <w:p w14:paraId="137BAAD1" w14:textId="7CACE9E5" w:rsidR="006E6870" w:rsidRPr="006E41BB" w:rsidRDefault="006E6870" w:rsidP="006E6870">
            <w:pPr>
              <w:spacing w:after="0" w:line="240"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lastRenderedPageBreak/>
              <w:t>Resources</w:t>
            </w:r>
          </w:p>
        </w:tc>
        <w:tc>
          <w:tcPr>
            <w:tcW w:w="6390" w:type="dxa"/>
            <w:tcBorders>
              <w:top w:val="single" w:sz="4" w:space="0" w:color="auto"/>
              <w:left w:val="nil"/>
              <w:bottom w:val="single" w:sz="4" w:space="0" w:color="auto"/>
              <w:right w:val="single" w:sz="8" w:space="0" w:color="000000"/>
            </w:tcBorders>
            <w:shd w:val="clear" w:color="auto" w:fill="BDD6EE" w:themeFill="accent5" w:themeFillTint="66"/>
            <w:tcMar>
              <w:top w:w="100" w:type="dxa"/>
              <w:left w:w="100" w:type="dxa"/>
              <w:bottom w:w="100" w:type="dxa"/>
              <w:right w:w="100" w:type="dxa"/>
            </w:tcMar>
          </w:tcPr>
          <w:p w14:paraId="0A54D484" w14:textId="1095ED08" w:rsidR="006E6870" w:rsidRPr="006E41BB" w:rsidRDefault="006E6870" w:rsidP="006E6870">
            <w:pPr>
              <w:spacing w:after="0" w:line="276" w:lineRule="auto"/>
              <w:jc w:val="center"/>
              <w:rPr>
                <w:rFonts w:asciiTheme="minorHAnsi" w:eastAsia="Arial" w:hAnsiTheme="minorHAnsi" w:cstheme="minorHAnsi"/>
                <w:sz w:val="23"/>
                <w:szCs w:val="23"/>
              </w:rPr>
            </w:pPr>
            <w:r w:rsidRPr="006E41BB">
              <w:rPr>
                <w:rFonts w:asciiTheme="minorHAnsi" w:eastAsia="Arial" w:hAnsiTheme="minorHAnsi" w:cstheme="minorHAnsi"/>
                <w:b/>
                <w:bCs/>
                <w:sz w:val="23"/>
                <w:szCs w:val="23"/>
              </w:rPr>
              <w:t>Types of Resources</w:t>
            </w:r>
          </w:p>
        </w:tc>
        <w:tc>
          <w:tcPr>
            <w:tcW w:w="1260" w:type="dxa"/>
            <w:tcBorders>
              <w:top w:val="single" w:sz="4" w:space="0" w:color="auto"/>
              <w:left w:val="nil"/>
              <w:bottom w:val="single" w:sz="4" w:space="0" w:color="auto"/>
              <w:right w:val="single" w:sz="8" w:space="0" w:color="000000"/>
            </w:tcBorders>
            <w:shd w:val="clear" w:color="auto" w:fill="BDD6EE" w:themeFill="accent5" w:themeFillTint="66"/>
          </w:tcPr>
          <w:p w14:paraId="73699574" w14:textId="62B302AD" w:rsidR="006E6870" w:rsidRPr="006E41BB" w:rsidRDefault="006E6870" w:rsidP="006E6870">
            <w:pPr>
              <w:spacing w:after="0" w:line="276" w:lineRule="auto"/>
              <w:jc w:val="center"/>
              <w:rPr>
                <w:rFonts w:asciiTheme="minorHAnsi" w:eastAsia="Cambria" w:hAnsiTheme="minorHAnsi" w:cstheme="minorHAnsi"/>
                <w:sz w:val="23"/>
                <w:szCs w:val="23"/>
              </w:rPr>
            </w:pPr>
            <w:r w:rsidRPr="006E41BB">
              <w:rPr>
                <w:rFonts w:asciiTheme="minorHAnsi" w:eastAsia="Arial" w:hAnsiTheme="minorHAnsi" w:cstheme="minorHAnsi"/>
                <w:b/>
                <w:bCs/>
                <w:sz w:val="23"/>
                <w:szCs w:val="23"/>
              </w:rPr>
              <w:t>Rate your School from 0-4</w:t>
            </w:r>
          </w:p>
        </w:tc>
        <w:tc>
          <w:tcPr>
            <w:tcW w:w="3790" w:type="dxa"/>
            <w:tcBorders>
              <w:top w:val="single" w:sz="4" w:space="0" w:color="auto"/>
              <w:left w:val="nil"/>
              <w:bottom w:val="single" w:sz="4" w:space="0" w:color="auto"/>
              <w:right w:val="single" w:sz="8" w:space="0" w:color="000000"/>
            </w:tcBorders>
            <w:shd w:val="clear" w:color="auto" w:fill="BDD6EE" w:themeFill="accent5" w:themeFillTint="66"/>
          </w:tcPr>
          <w:p w14:paraId="087A9E96" w14:textId="77777777" w:rsidR="006E6870" w:rsidRPr="006E41BB" w:rsidRDefault="006E6870" w:rsidP="006E6870">
            <w:pPr>
              <w:spacing w:after="0" w:line="276" w:lineRule="auto"/>
              <w:jc w:val="center"/>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Reflections for Action</w:t>
            </w:r>
          </w:p>
          <w:p w14:paraId="34978A9D" w14:textId="77777777" w:rsidR="006E6870" w:rsidRPr="006E41BB" w:rsidRDefault="006E6870" w:rsidP="006E6870">
            <w:pPr>
              <w:spacing w:after="0" w:line="276" w:lineRule="auto"/>
              <w:ind w:left="700" w:hanging="260"/>
              <w:jc w:val="center"/>
              <w:rPr>
                <w:rFonts w:asciiTheme="minorHAnsi" w:eastAsia="Cambria" w:hAnsiTheme="minorHAnsi" w:cstheme="minorHAnsi"/>
                <w:sz w:val="23"/>
                <w:szCs w:val="23"/>
              </w:rPr>
            </w:pPr>
          </w:p>
        </w:tc>
      </w:tr>
      <w:tr w:rsidR="006E6870" w14:paraId="7E32C69B" w14:textId="77777777" w:rsidTr="0081725D">
        <w:trPr>
          <w:trHeight w:val="288"/>
        </w:trPr>
        <w:tc>
          <w:tcPr>
            <w:tcW w:w="1520"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52D4ED59" w14:textId="77777777" w:rsidR="006E6870" w:rsidRDefault="006E6870" w:rsidP="006E6870">
            <w:pPr>
              <w:spacing w:after="0" w:line="240" w:lineRule="auto"/>
              <w:rPr>
                <w:rFonts w:asciiTheme="minorHAnsi" w:eastAsia="Arial" w:hAnsiTheme="minorHAnsi" w:cstheme="minorHAnsi"/>
                <w:b/>
                <w:bCs/>
                <w:sz w:val="23"/>
                <w:szCs w:val="23"/>
              </w:rPr>
            </w:pPr>
            <w:r>
              <w:rPr>
                <w:rFonts w:asciiTheme="minorHAnsi" w:eastAsia="Arial" w:hAnsiTheme="minorHAnsi" w:cstheme="minorHAnsi"/>
                <w:b/>
                <w:bCs/>
                <w:sz w:val="23"/>
                <w:szCs w:val="23"/>
              </w:rPr>
              <w:t>Discipline (continued)</w:t>
            </w:r>
          </w:p>
          <w:p w14:paraId="365B02D8" w14:textId="77777777" w:rsidR="006E6870" w:rsidRPr="006E41BB" w:rsidRDefault="006E6870" w:rsidP="006E6870">
            <w:pPr>
              <w:spacing w:after="0" w:line="240" w:lineRule="auto"/>
              <w:jc w:val="center"/>
              <w:rPr>
                <w:rFonts w:asciiTheme="minorHAnsi" w:eastAsia="Arial" w:hAnsiTheme="minorHAnsi" w:cstheme="minorHAnsi"/>
                <w:b/>
                <w:bCs/>
                <w:sz w:val="23"/>
                <w:szCs w:val="23"/>
              </w:rPr>
            </w:pPr>
          </w:p>
        </w:tc>
        <w:tc>
          <w:tcPr>
            <w:tcW w:w="6390"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55896A9D" w14:textId="77777777" w:rsidR="006E6870" w:rsidRPr="006E41BB" w:rsidRDefault="006E6870" w:rsidP="006E6870">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Are school discipline data (i.e., office referrals, in-school suspension, out-of-school suspension, expulsion) tracked regularly and disseminated publicly? Are they disaggregated by race, including Asian and Pacific Islander youth?</w:t>
            </w:r>
          </w:p>
          <w:p w14:paraId="5C88E93D" w14:textId="77777777" w:rsidR="006E6870" w:rsidRPr="006E41BB" w:rsidRDefault="006E6870" w:rsidP="006E6870">
            <w:pPr>
              <w:spacing w:after="0" w:line="276" w:lineRule="auto"/>
              <w:jc w:val="center"/>
              <w:rPr>
                <w:rFonts w:asciiTheme="minorHAnsi" w:eastAsia="Arial" w:hAnsiTheme="minorHAnsi" w:cstheme="minorHAnsi"/>
                <w:b/>
                <w:bCs/>
                <w:sz w:val="23"/>
                <w:szCs w:val="23"/>
              </w:rPr>
            </w:pPr>
          </w:p>
        </w:tc>
        <w:tc>
          <w:tcPr>
            <w:tcW w:w="1260" w:type="dxa"/>
            <w:tcBorders>
              <w:top w:val="single" w:sz="4" w:space="0" w:color="auto"/>
              <w:left w:val="nil"/>
              <w:bottom w:val="single" w:sz="4" w:space="0" w:color="auto"/>
              <w:right w:val="single" w:sz="8" w:space="0" w:color="000000"/>
            </w:tcBorders>
            <w:shd w:val="clear" w:color="auto" w:fill="auto"/>
          </w:tcPr>
          <w:p w14:paraId="0B68C206" w14:textId="77777777" w:rsidR="006E6870" w:rsidRPr="006E41BB" w:rsidRDefault="006E6870" w:rsidP="006E6870">
            <w:pPr>
              <w:spacing w:after="0" w:line="276" w:lineRule="auto"/>
              <w:jc w:val="center"/>
              <w:rPr>
                <w:rFonts w:asciiTheme="minorHAnsi" w:eastAsia="Arial" w:hAnsiTheme="minorHAnsi" w:cstheme="minorHAnsi"/>
                <w:b/>
                <w:bCs/>
                <w:sz w:val="23"/>
                <w:szCs w:val="23"/>
              </w:rPr>
            </w:pPr>
          </w:p>
        </w:tc>
        <w:tc>
          <w:tcPr>
            <w:tcW w:w="3790" w:type="dxa"/>
            <w:tcBorders>
              <w:top w:val="single" w:sz="4" w:space="0" w:color="auto"/>
              <w:left w:val="nil"/>
              <w:bottom w:val="single" w:sz="4" w:space="0" w:color="auto"/>
              <w:right w:val="single" w:sz="8" w:space="0" w:color="000000"/>
            </w:tcBorders>
            <w:shd w:val="clear" w:color="auto" w:fill="auto"/>
          </w:tcPr>
          <w:p w14:paraId="4CE81321" w14:textId="77777777" w:rsidR="006E6870" w:rsidRPr="006E41BB" w:rsidRDefault="006E6870" w:rsidP="006E6870">
            <w:pPr>
              <w:spacing w:after="0" w:line="276" w:lineRule="auto"/>
              <w:jc w:val="center"/>
              <w:rPr>
                <w:rFonts w:asciiTheme="minorHAnsi" w:eastAsia="Arial" w:hAnsiTheme="minorHAnsi" w:cstheme="minorHAnsi"/>
                <w:b/>
                <w:bCs/>
                <w:sz w:val="23"/>
                <w:szCs w:val="23"/>
              </w:rPr>
            </w:pPr>
          </w:p>
        </w:tc>
      </w:tr>
      <w:tr w:rsidR="006E6870" w14:paraId="7A3E2BAD" w14:textId="77777777" w:rsidTr="00713766">
        <w:trPr>
          <w:trHeight w:val="3170"/>
        </w:trPr>
        <w:tc>
          <w:tcPr>
            <w:tcW w:w="152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573194B6" w14:textId="5C3135C4" w:rsidR="006E6870" w:rsidRPr="006E41BB" w:rsidRDefault="006E6870" w:rsidP="006E6870">
            <w:pPr>
              <w:spacing w:after="0" w:line="240" w:lineRule="auto"/>
              <w:rPr>
                <w:rFonts w:asciiTheme="minorHAnsi" w:eastAsia="Arial" w:hAnsiTheme="minorHAnsi" w:cstheme="minorHAnsi"/>
                <w:b/>
                <w:bCs/>
                <w:sz w:val="23"/>
                <w:szCs w:val="23"/>
              </w:rPr>
            </w:pPr>
            <w:r w:rsidRPr="006E41BB">
              <w:rPr>
                <w:rFonts w:asciiTheme="minorHAnsi" w:eastAsia="Arial" w:hAnsiTheme="minorHAnsi" w:cstheme="minorHAnsi"/>
                <w:b/>
                <w:bCs/>
                <w:sz w:val="23"/>
                <w:szCs w:val="23"/>
              </w:rPr>
              <w:t xml:space="preserve">Policy </w:t>
            </w:r>
            <w:r>
              <w:rPr>
                <w:rFonts w:asciiTheme="minorHAnsi" w:eastAsia="Arial" w:hAnsiTheme="minorHAnsi" w:cstheme="minorHAnsi"/>
                <w:b/>
                <w:bCs/>
                <w:sz w:val="23"/>
                <w:szCs w:val="23"/>
              </w:rPr>
              <w:t>C</w:t>
            </w:r>
            <w:r w:rsidRPr="006E41BB">
              <w:rPr>
                <w:rFonts w:asciiTheme="minorHAnsi" w:eastAsia="Arial" w:hAnsiTheme="minorHAnsi" w:cstheme="minorHAnsi"/>
                <w:b/>
                <w:bCs/>
                <w:sz w:val="23"/>
                <w:szCs w:val="23"/>
              </w:rPr>
              <w:t>limate</w:t>
            </w:r>
          </w:p>
        </w:tc>
        <w:tc>
          <w:tcPr>
            <w:tcW w:w="6390"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36096C2B" w14:textId="2EF6F9C2" w:rsidR="006E6870" w:rsidRPr="006E41BB" w:rsidRDefault="006E6870" w:rsidP="006E6870">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Does the school include diversity and equity goals in their strategic plans? If so, what resources are allocated to advancing these goals?</w:t>
            </w:r>
          </w:p>
          <w:p w14:paraId="228771A8" w14:textId="77777777" w:rsidR="006E6870" w:rsidRPr="006E41BB" w:rsidRDefault="006E6870" w:rsidP="006E6870">
            <w:pPr>
              <w:spacing w:after="0" w:line="276" w:lineRule="auto"/>
              <w:ind w:hanging="260"/>
              <w:rPr>
                <w:rFonts w:asciiTheme="minorHAnsi" w:eastAsia="Arial" w:hAnsiTheme="minorHAnsi" w:cstheme="minorHAnsi"/>
                <w:sz w:val="23"/>
                <w:szCs w:val="23"/>
              </w:rPr>
            </w:pPr>
          </w:p>
          <w:p w14:paraId="4120112C" w14:textId="77777777" w:rsidR="006E6870" w:rsidRPr="006E41BB" w:rsidRDefault="006E6870" w:rsidP="006E6870">
            <w:pPr>
              <w:spacing w:after="0" w:line="276"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Does the school administration, curricular, and mental health leadership solicit input from all constituents of the community on policy decisions including from students, families, teachers, and school staff?</w:t>
            </w:r>
          </w:p>
          <w:p w14:paraId="063FA858" w14:textId="77777777" w:rsidR="006E6870" w:rsidRPr="006E41BB" w:rsidRDefault="006E6870" w:rsidP="006E6870">
            <w:pPr>
              <w:spacing w:after="0" w:line="276" w:lineRule="auto"/>
              <w:rPr>
                <w:rFonts w:asciiTheme="minorHAnsi" w:eastAsia="Arial" w:hAnsiTheme="minorHAnsi" w:cstheme="minorHAnsi"/>
                <w:sz w:val="23"/>
                <w:szCs w:val="23"/>
              </w:rPr>
            </w:pPr>
          </w:p>
          <w:p w14:paraId="5329E5E6" w14:textId="77777777" w:rsidR="006E6870" w:rsidRPr="006E41BB" w:rsidRDefault="006E6870" w:rsidP="006E6870">
            <w:pPr>
              <w:spacing w:after="0" w:line="240"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 xml:space="preserve">Does school policy foster </w:t>
            </w:r>
            <w:r w:rsidRPr="006E41BB">
              <w:rPr>
                <w:rFonts w:asciiTheme="minorHAnsi" w:eastAsia="Arial" w:hAnsiTheme="minorHAnsi" w:cstheme="minorHAnsi"/>
                <w:sz w:val="23"/>
                <w:szCs w:val="23"/>
              </w:rPr>
              <w:fldChar w:fldCharType="begin"/>
            </w:r>
            <w:r w:rsidRPr="006E41BB">
              <w:rPr>
                <w:rFonts w:asciiTheme="minorHAnsi" w:eastAsia="Arial" w:hAnsiTheme="minorHAnsi" w:cstheme="minorHAnsi"/>
                <w:sz w:val="23"/>
                <w:szCs w:val="23"/>
              </w:rPr>
              <w:instrText xml:space="preserve"> AUTOTEXTLIST   \t "The use of deliberate policies and practices to build a better education system that gives students access to diverse learning environments, equitable resources, and school cultures that affirm their identities."  \* MERGEFORMAT </w:instrText>
            </w:r>
            <w:r w:rsidRPr="006E41BB">
              <w:rPr>
                <w:rFonts w:asciiTheme="minorHAnsi" w:eastAsia="Arial" w:hAnsiTheme="minorHAnsi" w:cstheme="minorHAnsi"/>
                <w:sz w:val="23"/>
                <w:szCs w:val="23"/>
              </w:rPr>
              <w:fldChar w:fldCharType="separate"/>
            </w:r>
            <w:r w:rsidRPr="006E41BB">
              <w:rPr>
                <w:rFonts w:asciiTheme="minorHAnsi" w:eastAsia="Arial" w:hAnsiTheme="minorHAnsi" w:cstheme="minorHAnsi"/>
                <w:sz w:val="23"/>
                <w:szCs w:val="23"/>
              </w:rPr>
              <w:t>active integration</w:t>
            </w:r>
            <w:r w:rsidRPr="006E41BB">
              <w:rPr>
                <w:rFonts w:asciiTheme="minorHAnsi" w:eastAsia="Arial" w:hAnsiTheme="minorHAnsi" w:cstheme="minorHAnsi"/>
                <w:sz w:val="23"/>
                <w:szCs w:val="23"/>
              </w:rPr>
              <w:fldChar w:fldCharType="end"/>
            </w:r>
            <w:r w:rsidRPr="006E41BB">
              <w:rPr>
                <w:rFonts w:asciiTheme="minorHAnsi" w:eastAsia="Arial" w:hAnsiTheme="minorHAnsi" w:cstheme="minorHAnsi"/>
                <w:color w:val="0070C0"/>
                <w:sz w:val="23"/>
                <w:szCs w:val="23"/>
              </w:rPr>
              <w:t xml:space="preserve"> </w:t>
            </w:r>
            <w:r w:rsidRPr="006E41BB">
              <w:rPr>
                <w:rFonts w:asciiTheme="minorHAnsi" w:eastAsia="Arial" w:hAnsiTheme="minorHAnsi" w:cstheme="minorHAnsi"/>
                <w:sz w:val="23"/>
                <w:szCs w:val="23"/>
              </w:rPr>
              <w:t xml:space="preserve">of students in the school community? </w:t>
            </w:r>
          </w:p>
          <w:p w14:paraId="09658FA9" w14:textId="77777777" w:rsidR="006E6870" w:rsidRPr="006E41BB" w:rsidRDefault="006E6870" w:rsidP="006E6870">
            <w:pPr>
              <w:spacing w:after="0" w:line="276" w:lineRule="auto"/>
              <w:ind w:hanging="260"/>
              <w:rPr>
                <w:rFonts w:asciiTheme="minorHAnsi" w:eastAsia="Arial" w:hAnsiTheme="minorHAnsi" w:cstheme="minorHAnsi"/>
                <w:sz w:val="23"/>
                <w:szCs w:val="23"/>
              </w:rPr>
            </w:pPr>
          </w:p>
          <w:p w14:paraId="2422F15F" w14:textId="2FFF4E78" w:rsidR="006E6870" w:rsidRPr="006E41BB" w:rsidRDefault="006E6870" w:rsidP="006E6870">
            <w:pPr>
              <w:spacing w:after="0" w:line="240" w:lineRule="auto"/>
              <w:rPr>
                <w:rFonts w:asciiTheme="minorHAnsi" w:eastAsia="Arial" w:hAnsiTheme="minorHAnsi" w:cstheme="minorHAnsi"/>
                <w:sz w:val="23"/>
                <w:szCs w:val="23"/>
              </w:rPr>
            </w:pPr>
            <w:r w:rsidRPr="006E41BB">
              <w:rPr>
                <w:rFonts w:asciiTheme="minorHAnsi" w:eastAsia="Arial" w:hAnsiTheme="minorHAnsi" w:cstheme="minorHAnsi"/>
                <w:sz w:val="23"/>
                <w:szCs w:val="23"/>
              </w:rPr>
              <w:t>Do special education services fully integrate students with disabilities into the school community?</w:t>
            </w:r>
          </w:p>
        </w:tc>
        <w:tc>
          <w:tcPr>
            <w:tcW w:w="1260" w:type="dxa"/>
            <w:tcBorders>
              <w:top w:val="single" w:sz="4" w:space="0" w:color="auto"/>
              <w:left w:val="nil"/>
              <w:bottom w:val="single" w:sz="8" w:space="0" w:color="000000"/>
              <w:right w:val="single" w:sz="8" w:space="0" w:color="000000"/>
            </w:tcBorders>
          </w:tcPr>
          <w:p w14:paraId="6B928886" w14:textId="77777777" w:rsidR="006E6870" w:rsidRPr="006E41BB" w:rsidRDefault="006E6870" w:rsidP="006E6870">
            <w:pPr>
              <w:spacing w:after="0" w:line="276" w:lineRule="auto"/>
              <w:ind w:left="700" w:hanging="260"/>
              <w:rPr>
                <w:rFonts w:asciiTheme="minorHAnsi" w:eastAsia="Cambria" w:hAnsiTheme="minorHAnsi" w:cstheme="minorHAnsi"/>
                <w:sz w:val="23"/>
                <w:szCs w:val="23"/>
              </w:rPr>
            </w:pPr>
          </w:p>
        </w:tc>
        <w:tc>
          <w:tcPr>
            <w:tcW w:w="3790" w:type="dxa"/>
            <w:tcBorders>
              <w:top w:val="single" w:sz="4" w:space="0" w:color="auto"/>
              <w:left w:val="nil"/>
              <w:bottom w:val="single" w:sz="8" w:space="0" w:color="000000"/>
              <w:right w:val="single" w:sz="8" w:space="0" w:color="000000"/>
            </w:tcBorders>
          </w:tcPr>
          <w:p w14:paraId="6F8C73AA" w14:textId="77777777" w:rsidR="006E6870" w:rsidRPr="006E41BB" w:rsidRDefault="006E6870" w:rsidP="006E6870">
            <w:pPr>
              <w:spacing w:after="0" w:line="276" w:lineRule="auto"/>
              <w:ind w:left="700" w:hanging="260"/>
              <w:rPr>
                <w:rFonts w:asciiTheme="minorHAnsi" w:eastAsia="Cambria" w:hAnsiTheme="minorHAnsi" w:cstheme="minorHAnsi"/>
                <w:sz w:val="23"/>
                <w:szCs w:val="23"/>
              </w:rPr>
            </w:pPr>
          </w:p>
        </w:tc>
      </w:tr>
    </w:tbl>
    <w:p w14:paraId="31368DA7" w14:textId="77777777" w:rsidR="003124EF" w:rsidRDefault="003124EF" w:rsidP="003124EF">
      <w:pPr>
        <w:rPr>
          <w:rFonts w:asciiTheme="majorHAnsi" w:eastAsia="Times New Roman" w:hAnsiTheme="majorHAnsi" w:cstheme="majorHAnsi"/>
          <w:sz w:val="24"/>
          <w:szCs w:val="24"/>
        </w:rPr>
      </w:pPr>
    </w:p>
    <w:p w14:paraId="46A79781" w14:textId="44956130" w:rsidR="007D76B9" w:rsidRPr="006111DD" w:rsidRDefault="003124EF">
      <w:pPr>
        <w:rPr>
          <w:rFonts w:asciiTheme="minorHAnsi" w:eastAsia="Times New Roman" w:hAnsiTheme="minorHAnsi" w:cstheme="minorHAnsi"/>
          <w:sz w:val="23"/>
          <w:szCs w:val="23"/>
        </w:rPr>
      </w:pPr>
      <w:r w:rsidRPr="00F15424">
        <w:rPr>
          <w:rFonts w:asciiTheme="minorHAnsi" w:eastAsia="Times New Roman" w:hAnsiTheme="minorHAnsi" w:cstheme="minorHAnsi"/>
          <w:sz w:val="23"/>
          <w:szCs w:val="23"/>
        </w:rPr>
        <w:t xml:space="preserve">It is important to acknowledge that schools and communities are </w:t>
      </w:r>
      <w:r w:rsidR="00A748F7">
        <w:rPr>
          <w:rFonts w:asciiTheme="minorHAnsi" w:eastAsia="Times New Roman" w:hAnsiTheme="minorHAnsi" w:cstheme="minorHAnsi"/>
          <w:sz w:val="23"/>
          <w:szCs w:val="23"/>
        </w:rPr>
        <w:t>ever-changing</w:t>
      </w:r>
      <w:r w:rsidRPr="00F15424">
        <w:rPr>
          <w:rFonts w:asciiTheme="minorHAnsi" w:eastAsia="Times New Roman" w:hAnsiTheme="minorHAnsi" w:cstheme="minorHAnsi"/>
          <w:sz w:val="23"/>
          <w:szCs w:val="23"/>
        </w:rPr>
        <w:t xml:space="preserve"> and work on these issues will be ongoing. We suggest periodically revisiting the plan and monitoring progress.</w:t>
      </w:r>
    </w:p>
    <w:sectPr w:rsidR="007D76B9" w:rsidRPr="006111DD" w:rsidSect="00665515">
      <w:headerReference w:type="even" r:id="rId10"/>
      <w:headerReference w:type="default" r:id="rId11"/>
      <w:footerReference w:type="even" r:id="rId12"/>
      <w:footerReference w:type="default" r:id="rId13"/>
      <w:headerReference w:type="first" r:id="rId14"/>
      <w:footerReference w:type="first" r:id="rId15"/>
      <w:pgSz w:w="15840" w:h="12240" w:orient="landscape"/>
      <w:pgMar w:top="1296" w:right="1296" w:bottom="1296" w:left="1296" w:header="432"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87218" w14:textId="77777777" w:rsidR="006C1968" w:rsidRDefault="006C1968" w:rsidP="00665515">
      <w:pPr>
        <w:spacing w:after="0" w:line="240" w:lineRule="auto"/>
      </w:pPr>
      <w:r>
        <w:separator/>
      </w:r>
    </w:p>
  </w:endnote>
  <w:endnote w:type="continuationSeparator" w:id="0">
    <w:p w14:paraId="4B5FBA91" w14:textId="77777777" w:rsidR="006C1968" w:rsidRDefault="006C1968" w:rsidP="00665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F0AC6" w14:textId="77777777" w:rsidR="00665515" w:rsidRDefault="006655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1D33C" w14:textId="77777777" w:rsidR="00665515" w:rsidRDefault="006655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85E4C" w14:textId="77777777" w:rsidR="00665515" w:rsidRDefault="006655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2941A" w14:textId="77777777" w:rsidR="006C1968" w:rsidRDefault="006C1968" w:rsidP="00665515">
      <w:pPr>
        <w:spacing w:after="0" w:line="240" w:lineRule="auto"/>
      </w:pPr>
      <w:r>
        <w:separator/>
      </w:r>
    </w:p>
  </w:footnote>
  <w:footnote w:type="continuationSeparator" w:id="0">
    <w:p w14:paraId="14440767" w14:textId="77777777" w:rsidR="006C1968" w:rsidRDefault="006C1968" w:rsidP="006655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F1131" w14:textId="77777777" w:rsidR="00665515" w:rsidRDefault="006655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5546A" w14:textId="77777777" w:rsidR="00665515" w:rsidRDefault="006655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2FBD8" w14:textId="1326CB3B" w:rsidR="00665515" w:rsidRDefault="00665515" w:rsidP="00665515">
    <w:pPr>
      <w:pStyle w:val="Header"/>
      <w:jc w:val="center"/>
    </w:pPr>
    <w:r>
      <w:rPr>
        <w:noProof/>
      </w:rPr>
      <w:drawing>
        <wp:inline distT="0" distB="0" distL="0" distR="0" wp14:anchorId="524F5E84" wp14:editId="4F3628B3">
          <wp:extent cx="3429000" cy="22880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29000" cy="22880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F15"/>
    <w:multiLevelType w:val="multilevel"/>
    <w:tmpl w:val="D9AAC6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C1463A0"/>
    <w:multiLevelType w:val="hybridMultilevel"/>
    <w:tmpl w:val="7EC60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F8037E"/>
    <w:multiLevelType w:val="hybridMultilevel"/>
    <w:tmpl w:val="B94AD972"/>
    <w:lvl w:ilvl="0" w:tplc="70EC89C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DB72F52"/>
    <w:multiLevelType w:val="hybridMultilevel"/>
    <w:tmpl w:val="39BA2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1058383">
    <w:abstractNumId w:val="0"/>
  </w:num>
  <w:num w:numId="2" w16cid:durableId="1466123069">
    <w:abstractNumId w:val="3"/>
  </w:num>
  <w:num w:numId="3" w16cid:durableId="1587954699">
    <w:abstractNumId w:val="2"/>
  </w:num>
  <w:num w:numId="4" w16cid:durableId="678511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4EF"/>
    <w:rsid w:val="00026755"/>
    <w:rsid w:val="0003591F"/>
    <w:rsid w:val="000537B6"/>
    <w:rsid w:val="00065D82"/>
    <w:rsid w:val="00094B6A"/>
    <w:rsid w:val="00097344"/>
    <w:rsid w:val="000C45A8"/>
    <w:rsid w:val="001226EE"/>
    <w:rsid w:val="00191EC8"/>
    <w:rsid w:val="001B0FA8"/>
    <w:rsid w:val="001C5842"/>
    <w:rsid w:val="001D0105"/>
    <w:rsid w:val="00261E5D"/>
    <w:rsid w:val="002A2C3F"/>
    <w:rsid w:val="003017D8"/>
    <w:rsid w:val="003124EF"/>
    <w:rsid w:val="003748F5"/>
    <w:rsid w:val="003918B9"/>
    <w:rsid w:val="003A4A19"/>
    <w:rsid w:val="003B266F"/>
    <w:rsid w:val="003F75C2"/>
    <w:rsid w:val="004075BA"/>
    <w:rsid w:val="00412E08"/>
    <w:rsid w:val="00486519"/>
    <w:rsid w:val="00486C22"/>
    <w:rsid w:val="004C6217"/>
    <w:rsid w:val="00542CAE"/>
    <w:rsid w:val="0057475E"/>
    <w:rsid w:val="00590AD5"/>
    <w:rsid w:val="005B0A74"/>
    <w:rsid w:val="005C5953"/>
    <w:rsid w:val="005D0E42"/>
    <w:rsid w:val="005E5C55"/>
    <w:rsid w:val="006111DD"/>
    <w:rsid w:val="0062344B"/>
    <w:rsid w:val="00665515"/>
    <w:rsid w:val="0067761F"/>
    <w:rsid w:val="006C1968"/>
    <w:rsid w:val="006C4B1E"/>
    <w:rsid w:val="006E41BB"/>
    <w:rsid w:val="006E6870"/>
    <w:rsid w:val="00701628"/>
    <w:rsid w:val="00713766"/>
    <w:rsid w:val="007D76B9"/>
    <w:rsid w:val="007E3E42"/>
    <w:rsid w:val="007E6A95"/>
    <w:rsid w:val="00804BEE"/>
    <w:rsid w:val="0081725D"/>
    <w:rsid w:val="008237C0"/>
    <w:rsid w:val="008E3BB1"/>
    <w:rsid w:val="009003F7"/>
    <w:rsid w:val="00955945"/>
    <w:rsid w:val="00964CC2"/>
    <w:rsid w:val="009653DA"/>
    <w:rsid w:val="009729AE"/>
    <w:rsid w:val="0099150E"/>
    <w:rsid w:val="009924F3"/>
    <w:rsid w:val="009A4E62"/>
    <w:rsid w:val="009B282D"/>
    <w:rsid w:val="009D6443"/>
    <w:rsid w:val="009E3A48"/>
    <w:rsid w:val="00A40DA1"/>
    <w:rsid w:val="00A737AE"/>
    <w:rsid w:val="00A748F7"/>
    <w:rsid w:val="00A90254"/>
    <w:rsid w:val="00AA7098"/>
    <w:rsid w:val="00AC06F8"/>
    <w:rsid w:val="00AF3166"/>
    <w:rsid w:val="00B443FB"/>
    <w:rsid w:val="00C01CB0"/>
    <w:rsid w:val="00C608B1"/>
    <w:rsid w:val="00C80261"/>
    <w:rsid w:val="00CB16DA"/>
    <w:rsid w:val="00CC3995"/>
    <w:rsid w:val="00D15CAE"/>
    <w:rsid w:val="00D5005B"/>
    <w:rsid w:val="00D9467F"/>
    <w:rsid w:val="00DC41C9"/>
    <w:rsid w:val="00DC59CE"/>
    <w:rsid w:val="00DF43BD"/>
    <w:rsid w:val="00E22228"/>
    <w:rsid w:val="00E232E6"/>
    <w:rsid w:val="00E72327"/>
    <w:rsid w:val="00E97153"/>
    <w:rsid w:val="00EB1ACF"/>
    <w:rsid w:val="00EB6732"/>
    <w:rsid w:val="00EC7CBD"/>
    <w:rsid w:val="00F10E7D"/>
    <w:rsid w:val="00F15424"/>
    <w:rsid w:val="00F2105D"/>
    <w:rsid w:val="00F419A6"/>
    <w:rsid w:val="00F616AD"/>
    <w:rsid w:val="00F64EA1"/>
    <w:rsid w:val="00F8024B"/>
    <w:rsid w:val="00FF4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E8029D"/>
  <w15:chartTrackingRefBased/>
  <w15:docId w15:val="{467EBDD1-558A-454E-9408-237199A3F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1CB0"/>
    <w:rPr>
      <w:rFonts w:ascii="Calibri" w:eastAsia="Calibri" w:hAnsi="Calibri" w:cs="Calibri"/>
    </w:rPr>
  </w:style>
  <w:style w:type="paragraph" w:styleId="Heading1">
    <w:name w:val="heading 1"/>
    <w:basedOn w:val="Normal"/>
    <w:next w:val="Normal"/>
    <w:link w:val="Heading1Char"/>
    <w:uiPriority w:val="9"/>
    <w:qFormat/>
    <w:rsid w:val="004C6217"/>
    <w:pPr>
      <w:keepNext/>
      <w:keepLines/>
      <w:spacing w:before="240" w:after="0"/>
      <w:outlineLvl w:val="0"/>
    </w:pPr>
    <w:rPr>
      <w:rFonts w:asciiTheme="majorHAnsi" w:eastAsia="Times New Roman" w:hAnsiTheme="majorHAnsi" w:cstheme="majorBidi"/>
      <w:color w:val="004C97"/>
      <w:sz w:val="32"/>
      <w:szCs w:val="32"/>
    </w:rPr>
  </w:style>
  <w:style w:type="paragraph" w:styleId="Heading2">
    <w:name w:val="heading 2"/>
    <w:basedOn w:val="Normal"/>
    <w:next w:val="Normal"/>
    <w:link w:val="Heading2Char"/>
    <w:uiPriority w:val="9"/>
    <w:unhideWhenUsed/>
    <w:qFormat/>
    <w:rsid w:val="00F1542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3124EF"/>
    <w:pPr>
      <w:spacing w:line="240" w:lineRule="auto"/>
    </w:pPr>
    <w:rPr>
      <w:sz w:val="20"/>
      <w:szCs w:val="20"/>
    </w:rPr>
  </w:style>
  <w:style w:type="character" w:customStyle="1" w:styleId="CommentTextChar">
    <w:name w:val="Comment Text Char"/>
    <w:basedOn w:val="DefaultParagraphFont"/>
    <w:link w:val="CommentText"/>
    <w:uiPriority w:val="99"/>
    <w:rsid w:val="003124EF"/>
    <w:rPr>
      <w:rFonts w:ascii="Calibri" w:eastAsia="Calibri" w:hAnsi="Calibri" w:cs="Calibri"/>
      <w:sz w:val="20"/>
      <w:szCs w:val="20"/>
    </w:rPr>
  </w:style>
  <w:style w:type="character" w:styleId="CommentReference">
    <w:name w:val="annotation reference"/>
    <w:basedOn w:val="DefaultParagraphFont"/>
    <w:uiPriority w:val="99"/>
    <w:semiHidden/>
    <w:unhideWhenUsed/>
    <w:rsid w:val="003124EF"/>
    <w:rPr>
      <w:sz w:val="16"/>
      <w:szCs w:val="16"/>
    </w:rPr>
  </w:style>
  <w:style w:type="paragraph" w:styleId="ListParagraph">
    <w:name w:val="List Paragraph"/>
    <w:basedOn w:val="Normal"/>
    <w:uiPriority w:val="34"/>
    <w:qFormat/>
    <w:rsid w:val="003124EF"/>
    <w:pPr>
      <w:ind w:left="720"/>
      <w:contextualSpacing/>
    </w:pPr>
  </w:style>
  <w:style w:type="character" w:styleId="Hyperlink">
    <w:name w:val="Hyperlink"/>
    <w:basedOn w:val="DefaultParagraphFont"/>
    <w:uiPriority w:val="99"/>
    <w:unhideWhenUsed/>
    <w:rsid w:val="003124EF"/>
    <w:rPr>
      <w:color w:val="0000FF"/>
      <w:u w:val="single"/>
    </w:rPr>
  </w:style>
  <w:style w:type="character" w:customStyle="1" w:styleId="Heading2Char">
    <w:name w:val="Heading 2 Char"/>
    <w:basedOn w:val="DefaultParagraphFont"/>
    <w:link w:val="Heading2"/>
    <w:uiPriority w:val="9"/>
    <w:rsid w:val="00F15424"/>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F1542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542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C6217"/>
    <w:rPr>
      <w:rFonts w:asciiTheme="majorHAnsi" w:eastAsia="Times New Roman" w:hAnsiTheme="majorHAnsi" w:cstheme="majorBidi"/>
      <w:color w:val="004C97"/>
      <w:sz w:val="32"/>
      <w:szCs w:val="32"/>
    </w:rPr>
  </w:style>
  <w:style w:type="paragraph" w:styleId="NoSpacing">
    <w:name w:val="No Spacing"/>
    <w:uiPriority w:val="1"/>
    <w:qFormat/>
    <w:rsid w:val="006E41BB"/>
    <w:pPr>
      <w:spacing w:after="0" w:line="240" w:lineRule="auto"/>
    </w:pPr>
    <w:rPr>
      <w:rFonts w:ascii="Calibri" w:eastAsia="Calibri" w:hAnsi="Calibri" w:cs="Calibri"/>
    </w:rPr>
  </w:style>
  <w:style w:type="character" w:styleId="UnresolvedMention">
    <w:name w:val="Unresolved Mention"/>
    <w:basedOn w:val="DefaultParagraphFont"/>
    <w:uiPriority w:val="99"/>
    <w:semiHidden/>
    <w:unhideWhenUsed/>
    <w:rsid w:val="007E6A95"/>
    <w:rPr>
      <w:color w:val="605E5C"/>
      <w:shd w:val="clear" w:color="auto" w:fill="E1DFDD"/>
    </w:rPr>
  </w:style>
  <w:style w:type="paragraph" w:styleId="Header">
    <w:name w:val="header"/>
    <w:basedOn w:val="Normal"/>
    <w:link w:val="HeaderChar"/>
    <w:uiPriority w:val="99"/>
    <w:unhideWhenUsed/>
    <w:rsid w:val="006655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515"/>
    <w:rPr>
      <w:rFonts w:ascii="Calibri" w:eastAsia="Calibri" w:hAnsi="Calibri" w:cs="Calibri"/>
    </w:rPr>
  </w:style>
  <w:style w:type="paragraph" w:styleId="Footer">
    <w:name w:val="footer"/>
    <w:basedOn w:val="Normal"/>
    <w:link w:val="FooterChar"/>
    <w:uiPriority w:val="99"/>
    <w:unhideWhenUsed/>
    <w:rsid w:val="006655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515"/>
    <w:rPr>
      <w:rFonts w:ascii="Calibri" w:eastAsia="Calibri" w:hAnsi="Calibri" w:cs="Calibri"/>
    </w:rPr>
  </w:style>
  <w:style w:type="paragraph" w:styleId="NormalWeb">
    <w:name w:val="Normal (Web)"/>
    <w:basedOn w:val="Normal"/>
    <w:uiPriority w:val="99"/>
    <w:semiHidden/>
    <w:unhideWhenUsed/>
    <w:rsid w:val="00E9715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DF4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3720704">
      <w:bodyDiv w:val="1"/>
      <w:marLeft w:val="0"/>
      <w:marRight w:val="0"/>
      <w:marTop w:val="0"/>
      <w:marBottom w:val="0"/>
      <w:divBdr>
        <w:top w:val="none" w:sz="0" w:space="0" w:color="auto"/>
        <w:left w:val="none" w:sz="0" w:space="0" w:color="auto"/>
        <w:bottom w:val="none" w:sz="0" w:space="0" w:color="auto"/>
        <w:right w:val="none" w:sz="0" w:space="0" w:color="auto"/>
      </w:divBdr>
    </w:div>
    <w:div w:id="1056928110">
      <w:bodyDiv w:val="1"/>
      <w:marLeft w:val="0"/>
      <w:marRight w:val="0"/>
      <w:marTop w:val="0"/>
      <w:marBottom w:val="0"/>
      <w:divBdr>
        <w:top w:val="none" w:sz="0" w:space="0" w:color="auto"/>
        <w:left w:val="none" w:sz="0" w:space="0" w:color="auto"/>
        <w:bottom w:val="none" w:sz="0" w:space="0" w:color="auto"/>
        <w:right w:val="none" w:sz="0" w:space="0" w:color="auto"/>
      </w:divBdr>
    </w:div>
    <w:div w:id="1165702141">
      <w:bodyDiv w:val="1"/>
      <w:marLeft w:val="0"/>
      <w:marRight w:val="0"/>
      <w:marTop w:val="0"/>
      <w:marBottom w:val="0"/>
      <w:divBdr>
        <w:top w:val="none" w:sz="0" w:space="0" w:color="auto"/>
        <w:left w:val="none" w:sz="0" w:space="0" w:color="auto"/>
        <w:bottom w:val="none" w:sz="0" w:space="0" w:color="auto"/>
        <w:right w:val="none" w:sz="0" w:space="0" w:color="auto"/>
      </w:divBdr>
    </w:div>
    <w:div w:id="189130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cs.uga.edu/docs/Incorporate_Diversity_into_the_Curriculum.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apa.org/education-career/k12/covid-19/racial-ethnic-disparities-guided-reflection-too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fcs.uga.edu/docs/Incorporate_Diversity_into_the_Curriculum.pdf"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000000"/>
      </a:dk1>
      <a:lt1>
        <a:srgbClr val="FFFFFF"/>
      </a:lt1>
      <a:dk2>
        <a:srgbClr val="004C97"/>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2041</Words>
  <Characters>12578</Characters>
  <Application>Microsoft Office Word</Application>
  <DocSecurity>0</DocSecurity>
  <Lines>571</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Carroll, Malissa</dc:creator>
  <cp:keywords/>
  <dc:description/>
  <cp:lastModifiedBy>Gottlieb, Micah</cp:lastModifiedBy>
  <cp:revision>2</cp:revision>
  <cp:lastPrinted>2022-10-05T03:13:00Z</cp:lastPrinted>
  <dcterms:created xsi:type="dcterms:W3CDTF">2024-09-07T15:45:00Z</dcterms:created>
  <dcterms:modified xsi:type="dcterms:W3CDTF">2024-09-07T15:45:00Z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ae517c909235cbd599dcf4482a625f44591e8dc2855262afa1710cac175002a7</vt:lpwstr>
  </property>
</Properties>
</file>