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56853" w:rsidRPr="00781C57" w:rsidRDefault="001E5110" w:rsidP="00BD40C8">
      <w:pPr>
        <w:widowControl w:val="0"/>
        <w:spacing w:after="0" w:line="480" w:lineRule="auto"/>
        <w:jc w:val="center"/>
        <w:rPr>
          <w:rFonts w:ascii="Times New Roman" w:eastAsia="Times New Roman" w:hAnsi="Times New Roman" w:cs="Times New Roman"/>
          <w:b/>
          <w:sz w:val="24"/>
          <w:szCs w:val="24"/>
        </w:rPr>
      </w:pPr>
      <w:bookmarkStart w:id="0" w:name="_heading=h.gjdgxs" w:colFirst="0" w:colLast="0"/>
      <w:bookmarkEnd w:id="0"/>
      <w:r w:rsidRPr="00781C57">
        <w:rPr>
          <w:rFonts w:ascii="Times New Roman" w:eastAsia="Times New Roman" w:hAnsi="Times New Roman" w:cs="Times New Roman"/>
          <w:b/>
          <w:sz w:val="24"/>
          <w:szCs w:val="24"/>
        </w:rPr>
        <w:t>Chapter 13: Improving Society Through Community Action</w:t>
      </w:r>
    </w:p>
    <w:p w14:paraId="00000002" w14:textId="2A713363"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Community residents improving their community and coordinating to achieve social change describes</w:t>
      </w:r>
      <w:r w:rsidR="00BD40C8" w:rsidRPr="00781C57">
        <w:rPr>
          <w:rFonts w:ascii="Times New Roman" w:eastAsia="Times New Roman" w:hAnsi="Times New Roman" w:cs="Times New Roman"/>
          <w:bCs/>
          <w:sz w:val="24"/>
          <w:szCs w:val="24"/>
        </w:rPr>
        <w:t>:</w:t>
      </w:r>
      <w:r w:rsidRPr="00781C57">
        <w:rPr>
          <w:rFonts w:ascii="Times New Roman" w:eastAsia="Times New Roman" w:hAnsi="Times New Roman" w:cs="Times New Roman"/>
          <w:bCs/>
          <w:sz w:val="24"/>
          <w:szCs w:val="24"/>
        </w:rPr>
        <w:t xml:space="preserve"> (p. 452)</w:t>
      </w:r>
    </w:p>
    <w:p w14:paraId="00000003" w14:textId="4E1ED9FA"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ommunity development</w:t>
      </w:r>
    </w:p>
    <w:p w14:paraId="00000004" w14:textId="75CC2C4F"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onsciousness raising</w:t>
      </w:r>
    </w:p>
    <w:p w14:paraId="00000005" w14:textId="2DB01D1A"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ommunity readiness</w:t>
      </w:r>
    </w:p>
    <w:p w14:paraId="00000006" w14:textId="71EF6471"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ommunity organizing</w:t>
      </w:r>
    </w:p>
    <w:p w14:paraId="00000007" w14:textId="77777777"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Organizing neighborhood or block associations to pursue improvements in neighborhood life is an example of what approach to community change? (p. 452)</w:t>
      </w:r>
    </w:p>
    <w:p w14:paraId="00000008" w14:textId="0BCCA76D"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onsciousness</w:t>
      </w:r>
      <w:r w:rsidRPr="00781C57">
        <w:rPr>
          <w:rFonts w:ascii="Times New Roman" w:eastAsia="Times New Roman" w:hAnsi="Times New Roman" w:cs="Times New Roman"/>
          <w:bCs/>
          <w:sz w:val="24"/>
          <w:szCs w:val="24"/>
        </w:rPr>
        <w:t xml:space="preserve"> </w:t>
      </w:r>
      <w:r w:rsidR="001E5110" w:rsidRPr="00781C57">
        <w:rPr>
          <w:rFonts w:ascii="Times New Roman" w:eastAsia="Times New Roman" w:hAnsi="Times New Roman" w:cs="Times New Roman"/>
          <w:bCs/>
          <w:sz w:val="24"/>
          <w:szCs w:val="24"/>
        </w:rPr>
        <w:t>raising</w:t>
      </w:r>
    </w:p>
    <w:p w14:paraId="00000009" w14:textId="37C3D063"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w:t>
      </w:r>
      <w:r w:rsidR="001E5110" w:rsidRPr="00781C57">
        <w:rPr>
          <w:rFonts w:ascii="Times New Roman" w:eastAsia="Times New Roman" w:hAnsi="Times New Roman" w:cs="Times New Roman"/>
          <w:bCs/>
          <w:sz w:val="24"/>
          <w:szCs w:val="24"/>
        </w:rPr>
        <w:t>ocial action</w:t>
      </w:r>
    </w:p>
    <w:p w14:paraId="0000000A" w14:textId="16973523"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ommunity development</w:t>
      </w:r>
    </w:p>
    <w:p w14:paraId="0000000B" w14:textId="03EBB5A6"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P</w:t>
      </w:r>
      <w:r w:rsidR="001E5110" w:rsidRPr="00781C57">
        <w:rPr>
          <w:rFonts w:ascii="Times New Roman" w:eastAsia="Times New Roman" w:hAnsi="Times New Roman" w:cs="Times New Roman"/>
          <w:bCs/>
          <w:sz w:val="24"/>
          <w:szCs w:val="24"/>
        </w:rPr>
        <w:t>olicy advocacy</w:t>
      </w:r>
    </w:p>
    <w:p w14:paraId="0000000C" w14:textId="04A45FB9"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Increasing awareness of power and social issues, strengthening beliefs that citizens working together can make change happen, and engaging with others in actions for change are goals of which approach to community and social change? (p. 453)</w:t>
      </w:r>
    </w:p>
    <w:p w14:paraId="0000000D" w14:textId="5AD329F1"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w:t>
      </w:r>
      <w:r w:rsidR="001E5110" w:rsidRPr="00781C57">
        <w:rPr>
          <w:rFonts w:ascii="Times New Roman" w:eastAsia="Times New Roman" w:hAnsi="Times New Roman" w:cs="Times New Roman"/>
          <w:bCs/>
          <w:sz w:val="24"/>
          <w:szCs w:val="24"/>
        </w:rPr>
        <w:t>ocial action</w:t>
      </w:r>
    </w:p>
    <w:p w14:paraId="0000000E" w14:textId="0D54D1DB"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onsciousness raising</w:t>
      </w:r>
    </w:p>
    <w:p w14:paraId="0000000F" w14:textId="42824633"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ommunity development</w:t>
      </w:r>
    </w:p>
    <w:p w14:paraId="00000010" w14:textId="1ABC34E5"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ommunity coalitions</w:t>
      </w:r>
    </w:p>
    <w:p w14:paraId="00000011" w14:textId="77777777"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Which approach to community and social change is the most attentive to how broader social change is connected to personal emotions, thinking, and development? (p. 453)</w:t>
      </w:r>
    </w:p>
    <w:p w14:paraId="00000012" w14:textId="32F2EEAC"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w:t>
      </w:r>
      <w:r w:rsidR="001E5110" w:rsidRPr="00781C57">
        <w:rPr>
          <w:rFonts w:ascii="Times New Roman" w:eastAsia="Times New Roman" w:hAnsi="Times New Roman" w:cs="Times New Roman"/>
          <w:bCs/>
          <w:sz w:val="24"/>
          <w:szCs w:val="24"/>
        </w:rPr>
        <w:t>ocial action</w:t>
      </w:r>
    </w:p>
    <w:p w14:paraId="00000013" w14:textId="3EFA9295"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lastRenderedPageBreak/>
        <w:t>C</w:t>
      </w:r>
      <w:r w:rsidR="001E5110" w:rsidRPr="00781C57">
        <w:rPr>
          <w:rFonts w:ascii="Times New Roman" w:eastAsia="Times New Roman" w:hAnsi="Times New Roman" w:cs="Times New Roman"/>
          <w:bCs/>
          <w:sz w:val="24"/>
          <w:szCs w:val="24"/>
        </w:rPr>
        <w:t>onsciousness raising</w:t>
      </w:r>
    </w:p>
    <w:p w14:paraId="00000014" w14:textId="0BF1F081"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ommunity development</w:t>
      </w:r>
    </w:p>
    <w:p w14:paraId="00000015" w14:textId="482BBB18"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ommunity coalitions</w:t>
      </w:r>
    </w:p>
    <w:p w14:paraId="00000016" w14:textId="33C3F709"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Shirley and Cécile are working with a locality on the issue of violence against women.</w:t>
      </w:r>
      <w:r w:rsidR="00BD40C8" w:rsidRPr="00781C57">
        <w:rPr>
          <w:rFonts w:ascii="Times New Roman" w:eastAsia="Times New Roman" w:hAnsi="Times New Roman" w:cs="Times New Roman"/>
          <w:bCs/>
          <w:sz w:val="24"/>
          <w:szCs w:val="24"/>
        </w:rPr>
        <w:t xml:space="preserve"> </w:t>
      </w:r>
      <w:r w:rsidRPr="00781C57">
        <w:rPr>
          <w:rFonts w:ascii="Times New Roman" w:eastAsia="Times New Roman" w:hAnsi="Times New Roman" w:cs="Times New Roman"/>
          <w:bCs/>
          <w:sz w:val="24"/>
          <w:szCs w:val="24"/>
        </w:rPr>
        <w:t>Assessing the overall level of community awareness of this problem and the extent of existing efforts to address it illustrate which component of community change? (p. 454)</w:t>
      </w:r>
    </w:p>
    <w:p w14:paraId="00000017" w14:textId="26625594"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ommunity development</w:t>
      </w:r>
    </w:p>
    <w:p w14:paraId="00000018" w14:textId="4DACF8B5"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A</w:t>
      </w:r>
      <w:r w:rsidR="001E5110" w:rsidRPr="00781C57">
        <w:rPr>
          <w:rFonts w:ascii="Times New Roman" w:eastAsia="Times New Roman" w:hAnsi="Times New Roman" w:cs="Times New Roman"/>
          <w:bCs/>
          <w:sz w:val="24"/>
          <w:szCs w:val="24"/>
        </w:rPr>
        <w:t xml:space="preserve"> community coalition</w:t>
      </w:r>
    </w:p>
    <w:p w14:paraId="00000019" w14:textId="225FE50B"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ommunity readiness</w:t>
      </w:r>
    </w:p>
    <w:p w14:paraId="0000001A" w14:textId="38F1E713"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ommunity consultation</w:t>
      </w:r>
    </w:p>
    <w:p w14:paraId="0000001B" w14:textId="61543340"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 xml:space="preserve">A public demonstration, </w:t>
      </w:r>
      <w:r w:rsidR="00BD40C8" w:rsidRPr="00781C57">
        <w:rPr>
          <w:rFonts w:ascii="Times New Roman" w:eastAsia="Times New Roman" w:hAnsi="Times New Roman" w:cs="Times New Roman"/>
          <w:bCs/>
          <w:sz w:val="24"/>
          <w:szCs w:val="24"/>
        </w:rPr>
        <w:t xml:space="preserve">a </w:t>
      </w:r>
      <w:r w:rsidRPr="00781C57">
        <w:rPr>
          <w:rFonts w:ascii="Times New Roman" w:eastAsia="Times New Roman" w:hAnsi="Times New Roman" w:cs="Times New Roman"/>
          <w:bCs/>
          <w:sz w:val="24"/>
          <w:szCs w:val="24"/>
        </w:rPr>
        <w:t xml:space="preserve">rally, </w:t>
      </w:r>
      <w:r w:rsidR="00BD40C8" w:rsidRPr="00781C57">
        <w:rPr>
          <w:rFonts w:ascii="Times New Roman" w:eastAsia="Times New Roman" w:hAnsi="Times New Roman" w:cs="Times New Roman"/>
          <w:bCs/>
          <w:sz w:val="24"/>
          <w:szCs w:val="24"/>
        </w:rPr>
        <w:t xml:space="preserve">a </w:t>
      </w:r>
      <w:r w:rsidRPr="00781C57">
        <w:rPr>
          <w:rFonts w:ascii="Times New Roman" w:eastAsia="Times New Roman" w:hAnsi="Times New Roman" w:cs="Times New Roman"/>
          <w:bCs/>
          <w:sz w:val="24"/>
          <w:szCs w:val="24"/>
        </w:rPr>
        <w:t>strike</w:t>
      </w:r>
      <w:r w:rsidR="00BD40C8" w:rsidRPr="00781C57">
        <w:rPr>
          <w:rFonts w:ascii="Times New Roman" w:eastAsia="Times New Roman" w:hAnsi="Times New Roman" w:cs="Times New Roman"/>
          <w:bCs/>
          <w:sz w:val="24"/>
          <w:szCs w:val="24"/>
        </w:rPr>
        <w:t>,</w:t>
      </w:r>
      <w:r w:rsidRPr="00781C57">
        <w:rPr>
          <w:rFonts w:ascii="Times New Roman" w:eastAsia="Times New Roman" w:hAnsi="Times New Roman" w:cs="Times New Roman"/>
          <w:bCs/>
          <w:sz w:val="24"/>
          <w:szCs w:val="24"/>
        </w:rPr>
        <w:t xml:space="preserve"> </w:t>
      </w:r>
      <w:r w:rsidR="00BD40C8" w:rsidRPr="00781C57">
        <w:rPr>
          <w:rFonts w:ascii="Times New Roman" w:eastAsia="Times New Roman" w:hAnsi="Times New Roman" w:cs="Times New Roman"/>
          <w:bCs/>
          <w:sz w:val="24"/>
          <w:szCs w:val="24"/>
        </w:rPr>
        <w:t>and</w:t>
      </w:r>
      <w:r w:rsidRPr="00781C57">
        <w:rPr>
          <w:rFonts w:ascii="Times New Roman" w:eastAsia="Times New Roman" w:hAnsi="Times New Roman" w:cs="Times New Roman"/>
          <w:bCs/>
          <w:sz w:val="24"/>
          <w:szCs w:val="24"/>
        </w:rPr>
        <w:t xml:space="preserve"> picketing </w:t>
      </w:r>
      <w:r w:rsidR="00BD40C8" w:rsidRPr="00781C57">
        <w:rPr>
          <w:rFonts w:ascii="Times New Roman" w:eastAsia="Times New Roman" w:hAnsi="Times New Roman" w:cs="Times New Roman"/>
          <w:bCs/>
          <w:sz w:val="24"/>
          <w:szCs w:val="24"/>
        </w:rPr>
        <w:t xml:space="preserve">are </w:t>
      </w:r>
      <w:r w:rsidRPr="00781C57">
        <w:rPr>
          <w:rFonts w:ascii="Times New Roman" w:eastAsia="Times New Roman" w:hAnsi="Times New Roman" w:cs="Times New Roman"/>
          <w:bCs/>
          <w:sz w:val="24"/>
          <w:szCs w:val="24"/>
        </w:rPr>
        <w:t>example</w:t>
      </w:r>
      <w:r w:rsidR="00BD40C8" w:rsidRPr="00781C57">
        <w:rPr>
          <w:rFonts w:ascii="Times New Roman" w:eastAsia="Times New Roman" w:hAnsi="Times New Roman" w:cs="Times New Roman"/>
          <w:bCs/>
          <w:sz w:val="24"/>
          <w:szCs w:val="24"/>
        </w:rPr>
        <w:t>s</w:t>
      </w:r>
      <w:r w:rsidRPr="00781C57">
        <w:rPr>
          <w:rFonts w:ascii="Times New Roman" w:eastAsia="Times New Roman" w:hAnsi="Times New Roman" w:cs="Times New Roman"/>
          <w:bCs/>
          <w:sz w:val="24"/>
          <w:szCs w:val="24"/>
        </w:rPr>
        <w:t xml:space="preserve"> of what approach to community change? (p. 455)</w:t>
      </w:r>
    </w:p>
    <w:p w14:paraId="0000001C" w14:textId="6ED65BDB"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onsciousness</w:t>
      </w:r>
      <w:r w:rsidRPr="00781C57">
        <w:rPr>
          <w:rFonts w:ascii="Times New Roman" w:eastAsia="Times New Roman" w:hAnsi="Times New Roman" w:cs="Times New Roman"/>
          <w:bCs/>
          <w:sz w:val="24"/>
          <w:szCs w:val="24"/>
        </w:rPr>
        <w:t xml:space="preserve"> </w:t>
      </w:r>
      <w:r w:rsidR="001E5110" w:rsidRPr="00781C57">
        <w:rPr>
          <w:rFonts w:ascii="Times New Roman" w:eastAsia="Times New Roman" w:hAnsi="Times New Roman" w:cs="Times New Roman"/>
          <w:bCs/>
          <w:sz w:val="24"/>
          <w:szCs w:val="24"/>
        </w:rPr>
        <w:t>raising</w:t>
      </w:r>
    </w:p>
    <w:p w14:paraId="0000001D" w14:textId="747B43D4"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D</w:t>
      </w:r>
      <w:r w:rsidR="001E5110" w:rsidRPr="00781C57">
        <w:rPr>
          <w:rFonts w:ascii="Times New Roman" w:eastAsia="Times New Roman" w:hAnsi="Times New Roman" w:cs="Times New Roman"/>
          <w:bCs/>
          <w:sz w:val="24"/>
          <w:szCs w:val="24"/>
        </w:rPr>
        <w:t>irect action</w:t>
      </w:r>
    </w:p>
    <w:p w14:paraId="0000001E" w14:textId="0D99B2ED"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ommunity development</w:t>
      </w:r>
    </w:p>
    <w:p w14:paraId="0000001F" w14:textId="170A4009"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P</w:t>
      </w:r>
      <w:r w:rsidR="001E5110" w:rsidRPr="00781C57">
        <w:rPr>
          <w:rFonts w:ascii="Times New Roman" w:eastAsia="Times New Roman" w:hAnsi="Times New Roman" w:cs="Times New Roman"/>
          <w:bCs/>
          <w:sz w:val="24"/>
          <w:szCs w:val="24"/>
        </w:rPr>
        <w:t>olicy advocacy</w:t>
      </w:r>
    </w:p>
    <w:p w14:paraId="00000020" w14:textId="77777777"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Productive activities that identify barriers to community development and create constructive, peaceful public conflict describes… (p. 455)</w:t>
      </w:r>
    </w:p>
    <w:p w14:paraId="00000021" w14:textId="729C7E3E"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community coalitions</w:t>
      </w:r>
      <w:r w:rsidR="00BD40C8" w:rsidRPr="00781C57">
        <w:rPr>
          <w:rFonts w:ascii="Times New Roman" w:eastAsia="Times New Roman" w:hAnsi="Times New Roman" w:cs="Times New Roman"/>
          <w:bCs/>
          <w:sz w:val="24"/>
          <w:szCs w:val="24"/>
        </w:rPr>
        <w:t>.</w:t>
      </w:r>
    </w:p>
    <w:p w14:paraId="00000022" w14:textId="78A3FD77"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social change</w:t>
      </w:r>
      <w:r w:rsidR="00BD40C8" w:rsidRPr="00781C57">
        <w:rPr>
          <w:rFonts w:ascii="Times New Roman" w:eastAsia="Times New Roman" w:hAnsi="Times New Roman" w:cs="Times New Roman"/>
          <w:bCs/>
          <w:sz w:val="24"/>
          <w:szCs w:val="24"/>
        </w:rPr>
        <w:t>.</w:t>
      </w:r>
    </w:p>
    <w:p w14:paraId="00000023" w14:textId="463FC2A1"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direct actions</w:t>
      </w:r>
      <w:r w:rsidR="00BD40C8" w:rsidRPr="00781C57">
        <w:rPr>
          <w:rFonts w:ascii="Times New Roman" w:eastAsia="Times New Roman" w:hAnsi="Times New Roman" w:cs="Times New Roman"/>
          <w:bCs/>
          <w:sz w:val="24"/>
          <w:szCs w:val="24"/>
        </w:rPr>
        <w:t>.</w:t>
      </w:r>
    </w:p>
    <w:p w14:paraId="00000024" w14:textId="171A72D5"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community organizing</w:t>
      </w:r>
      <w:r w:rsidR="00BD40C8" w:rsidRPr="00781C57">
        <w:rPr>
          <w:rFonts w:ascii="Times New Roman" w:eastAsia="Times New Roman" w:hAnsi="Times New Roman" w:cs="Times New Roman"/>
          <w:bCs/>
          <w:sz w:val="24"/>
          <w:szCs w:val="24"/>
        </w:rPr>
        <w:t>.</w:t>
      </w:r>
    </w:p>
    <w:p w14:paraId="00000025" w14:textId="77777777"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In the PICO model of direction action, key elements of the cycle of organizing in low-</w:t>
      </w:r>
      <w:r w:rsidRPr="00781C57">
        <w:rPr>
          <w:rFonts w:ascii="Times New Roman" w:eastAsia="Times New Roman" w:hAnsi="Times New Roman" w:cs="Times New Roman"/>
          <w:bCs/>
          <w:sz w:val="24"/>
          <w:szCs w:val="24"/>
        </w:rPr>
        <w:lastRenderedPageBreak/>
        <w:t>income communities include which of the following? (p. 456)</w:t>
      </w:r>
    </w:p>
    <w:p w14:paraId="00000026" w14:textId="52A7A103"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B</w:t>
      </w:r>
      <w:r w:rsidR="001E5110" w:rsidRPr="00781C57">
        <w:rPr>
          <w:rFonts w:ascii="Times New Roman" w:eastAsia="Times New Roman" w:hAnsi="Times New Roman" w:cs="Times New Roman"/>
          <w:bCs/>
          <w:sz w:val="24"/>
          <w:szCs w:val="24"/>
        </w:rPr>
        <w:t>asing efforts in religious congregations</w:t>
      </w:r>
    </w:p>
    <w:p w14:paraId="00000027" w14:textId="31AD1FC5"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itizens and PICO organization members meet to discuss important community issues</w:t>
      </w:r>
    </w:p>
    <w:p w14:paraId="00000028" w14:textId="313DF190"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arefully planned citizen meetings to confront key decision-makers</w:t>
      </w:r>
    </w:p>
    <w:p w14:paraId="00000029" w14:textId="462D1C34"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A</w:t>
      </w:r>
      <w:r w:rsidR="001E5110" w:rsidRPr="00781C57">
        <w:rPr>
          <w:rFonts w:ascii="Times New Roman" w:eastAsia="Times New Roman" w:hAnsi="Times New Roman" w:cs="Times New Roman"/>
          <w:bCs/>
          <w:sz w:val="24"/>
          <w:szCs w:val="24"/>
        </w:rPr>
        <w:t>ll of the above</w:t>
      </w:r>
    </w:p>
    <w:p w14:paraId="0000002A" w14:textId="77777777"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In the direct action model of social change, how does the cycle of organizing identify what community issues to address? (p. 457)</w:t>
      </w:r>
    </w:p>
    <w:p w14:paraId="0000002B" w14:textId="4BD57617"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T</w:t>
      </w:r>
      <w:r w:rsidR="001E5110" w:rsidRPr="00781C57">
        <w:rPr>
          <w:rFonts w:ascii="Times New Roman" w:eastAsia="Times New Roman" w:hAnsi="Times New Roman" w:cs="Times New Roman"/>
          <w:bCs/>
          <w:sz w:val="24"/>
          <w:szCs w:val="24"/>
        </w:rPr>
        <w:t>hrough review of the social scientific research literature</w:t>
      </w:r>
    </w:p>
    <w:p w14:paraId="0000002C" w14:textId="2D3297BC"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B</w:t>
      </w:r>
      <w:r w:rsidR="001E5110" w:rsidRPr="00781C57">
        <w:rPr>
          <w:rFonts w:ascii="Times New Roman" w:eastAsia="Times New Roman" w:hAnsi="Times New Roman" w:cs="Times New Roman"/>
          <w:bCs/>
          <w:sz w:val="24"/>
          <w:szCs w:val="24"/>
        </w:rPr>
        <w:t>y beginning with one-</w:t>
      </w:r>
      <w:r w:rsidRPr="00781C57">
        <w:rPr>
          <w:rFonts w:ascii="Times New Roman" w:eastAsia="Times New Roman" w:hAnsi="Times New Roman" w:cs="Times New Roman"/>
          <w:bCs/>
          <w:sz w:val="24"/>
          <w:szCs w:val="24"/>
        </w:rPr>
        <w:t>on</w:t>
      </w:r>
      <w:r w:rsidR="001E5110" w:rsidRPr="00781C57">
        <w:rPr>
          <w:rFonts w:ascii="Times New Roman" w:eastAsia="Times New Roman" w:hAnsi="Times New Roman" w:cs="Times New Roman"/>
          <w:bCs/>
          <w:sz w:val="24"/>
          <w:szCs w:val="24"/>
        </w:rPr>
        <w:t>-one meetings with citizens</w:t>
      </w:r>
    </w:p>
    <w:p w14:paraId="0000002D" w14:textId="6AF6409A"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W</w:t>
      </w:r>
      <w:r w:rsidR="001E5110" w:rsidRPr="00781C57">
        <w:rPr>
          <w:rFonts w:ascii="Times New Roman" w:eastAsia="Times New Roman" w:hAnsi="Times New Roman" w:cs="Times New Roman"/>
          <w:bCs/>
          <w:sz w:val="24"/>
          <w:szCs w:val="24"/>
        </w:rPr>
        <w:t>ith the assistance of government social service workers</w:t>
      </w:r>
    </w:p>
    <w:p w14:paraId="0000002E" w14:textId="591A5A6F"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T</w:t>
      </w:r>
      <w:r w:rsidR="001E5110" w:rsidRPr="00781C57">
        <w:rPr>
          <w:rFonts w:ascii="Times New Roman" w:eastAsia="Times New Roman" w:hAnsi="Times New Roman" w:cs="Times New Roman"/>
          <w:bCs/>
          <w:sz w:val="24"/>
          <w:szCs w:val="24"/>
        </w:rPr>
        <w:t>hrough consulting key community leaders and elected officials</w:t>
      </w:r>
    </w:p>
    <w:p w14:paraId="0000002F" w14:textId="0D2EC80E"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Dennis and Marquis are concerned about the lack of city response to environmental problems in a historically Black neighborhood. They created a non-profit group to address these issues. Members of the organization have met with citizens and identified polluted city water in their neighborhood as the most pressing issue. A large number of their neighbors are upset about this public health problem. Dennis and Marquis met with city officials</w:t>
      </w:r>
      <w:r w:rsidR="00BD40C8" w:rsidRPr="00781C57">
        <w:rPr>
          <w:rFonts w:ascii="Times New Roman" w:eastAsia="Times New Roman" w:hAnsi="Times New Roman" w:cs="Times New Roman"/>
          <w:bCs/>
          <w:sz w:val="24"/>
          <w:szCs w:val="24"/>
        </w:rPr>
        <w:t xml:space="preserve"> </w:t>
      </w:r>
      <w:r w:rsidRPr="00781C57">
        <w:rPr>
          <w:rFonts w:ascii="Times New Roman" w:eastAsia="Times New Roman" w:hAnsi="Times New Roman" w:cs="Times New Roman"/>
          <w:bCs/>
          <w:sz w:val="24"/>
          <w:szCs w:val="24"/>
        </w:rPr>
        <w:t>who were not very concerned. In the cycle of organizing, what step below would Dennis and Marquis take next? (p. 457)</w:t>
      </w:r>
    </w:p>
    <w:p w14:paraId="00000030" w14:textId="3CF9CC50"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H</w:t>
      </w:r>
      <w:r w:rsidR="001E5110" w:rsidRPr="00781C57">
        <w:rPr>
          <w:rFonts w:ascii="Times New Roman" w:eastAsia="Times New Roman" w:hAnsi="Times New Roman" w:cs="Times New Roman"/>
          <w:bCs/>
          <w:sz w:val="24"/>
          <w:szCs w:val="24"/>
        </w:rPr>
        <w:t xml:space="preserve">ire an attorney and file a lawsuit </w:t>
      </w:r>
    </w:p>
    <w:p w14:paraId="00000031" w14:textId="3A62E787"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w:t>
      </w:r>
      <w:r w:rsidR="001E5110" w:rsidRPr="00781C57">
        <w:rPr>
          <w:rFonts w:ascii="Times New Roman" w:eastAsia="Times New Roman" w:hAnsi="Times New Roman" w:cs="Times New Roman"/>
          <w:bCs/>
          <w:sz w:val="24"/>
          <w:szCs w:val="24"/>
        </w:rPr>
        <w:t>chedule one-</w:t>
      </w:r>
      <w:r w:rsidRPr="00781C57">
        <w:rPr>
          <w:rFonts w:ascii="Times New Roman" w:eastAsia="Times New Roman" w:hAnsi="Times New Roman" w:cs="Times New Roman"/>
          <w:bCs/>
          <w:sz w:val="24"/>
          <w:szCs w:val="24"/>
        </w:rPr>
        <w:t>on</w:t>
      </w:r>
      <w:r w:rsidR="001E5110" w:rsidRPr="00781C57">
        <w:rPr>
          <w:rFonts w:ascii="Times New Roman" w:eastAsia="Times New Roman" w:hAnsi="Times New Roman" w:cs="Times New Roman"/>
          <w:bCs/>
          <w:sz w:val="24"/>
          <w:szCs w:val="24"/>
        </w:rPr>
        <w:t>-one meetings with citizens to discuss lessons learned</w:t>
      </w:r>
    </w:p>
    <w:p w14:paraId="00000032" w14:textId="0C75EB65"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w:t>
      </w:r>
      <w:r w:rsidR="001E5110" w:rsidRPr="00781C57">
        <w:rPr>
          <w:rFonts w:ascii="Times New Roman" w:eastAsia="Times New Roman" w:hAnsi="Times New Roman" w:cs="Times New Roman"/>
          <w:bCs/>
          <w:sz w:val="24"/>
          <w:szCs w:val="24"/>
        </w:rPr>
        <w:t>chedule an “accountability meeting” of a large number of citizens with a key city official</w:t>
      </w:r>
    </w:p>
    <w:p w14:paraId="00000033" w14:textId="41844A3E"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lastRenderedPageBreak/>
        <w:t>C</w:t>
      </w:r>
      <w:r w:rsidR="001E5110" w:rsidRPr="00781C57">
        <w:rPr>
          <w:rFonts w:ascii="Times New Roman" w:eastAsia="Times New Roman" w:hAnsi="Times New Roman" w:cs="Times New Roman"/>
          <w:bCs/>
          <w:sz w:val="24"/>
          <w:szCs w:val="24"/>
        </w:rPr>
        <w:t xml:space="preserve">all for formation of a community coalition </w:t>
      </w:r>
    </w:p>
    <w:p w14:paraId="00000034" w14:textId="7ABEF629"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Dustin and Spencer are concerned about the absence of city services in their low-income neighborhood, and their religious congregation has helped establish a community organization to address these issues.</w:t>
      </w:r>
      <w:r w:rsidR="00BD40C8" w:rsidRPr="00781C57">
        <w:rPr>
          <w:rFonts w:ascii="Times New Roman" w:eastAsia="Times New Roman" w:hAnsi="Times New Roman" w:cs="Times New Roman"/>
          <w:bCs/>
          <w:sz w:val="24"/>
          <w:szCs w:val="24"/>
        </w:rPr>
        <w:t xml:space="preserve"> </w:t>
      </w:r>
      <w:r w:rsidRPr="00781C57">
        <w:rPr>
          <w:rFonts w:ascii="Times New Roman" w:eastAsia="Times New Roman" w:hAnsi="Times New Roman" w:cs="Times New Roman"/>
          <w:bCs/>
          <w:sz w:val="24"/>
          <w:szCs w:val="24"/>
        </w:rPr>
        <w:t>That organization now has a small membership and is ready to begin work.</w:t>
      </w:r>
      <w:r w:rsidR="00BD40C8" w:rsidRPr="00781C57">
        <w:rPr>
          <w:rFonts w:ascii="Times New Roman" w:eastAsia="Times New Roman" w:hAnsi="Times New Roman" w:cs="Times New Roman"/>
          <w:bCs/>
          <w:sz w:val="24"/>
          <w:szCs w:val="24"/>
        </w:rPr>
        <w:t xml:space="preserve"> </w:t>
      </w:r>
      <w:r w:rsidRPr="00781C57">
        <w:rPr>
          <w:rFonts w:ascii="Times New Roman" w:eastAsia="Times New Roman" w:hAnsi="Times New Roman" w:cs="Times New Roman"/>
          <w:bCs/>
          <w:sz w:val="24"/>
          <w:szCs w:val="24"/>
        </w:rPr>
        <w:t>In the cycle of organizing, what step below would they take next? (p. 457)</w:t>
      </w:r>
    </w:p>
    <w:p w14:paraId="00000035" w14:textId="2D6FD37A"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O</w:t>
      </w:r>
      <w:r w:rsidR="001E5110" w:rsidRPr="00781C57">
        <w:rPr>
          <w:rFonts w:ascii="Times New Roman" w:eastAsia="Times New Roman" w:hAnsi="Times New Roman" w:cs="Times New Roman"/>
          <w:bCs/>
          <w:sz w:val="24"/>
          <w:szCs w:val="24"/>
        </w:rPr>
        <w:t>ne-</w:t>
      </w:r>
      <w:r w:rsidRPr="00781C57">
        <w:rPr>
          <w:rFonts w:ascii="Times New Roman" w:eastAsia="Times New Roman" w:hAnsi="Times New Roman" w:cs="Times New Roman"/>
          <w:bCs/>
          <w:sz w:val="24"/>
          <w:szCs w:val="24"/>
        </w:rPr>
        <w:t>on</w:t>
      </w:r>
      <w:r w:rsidR="001E5110" w:rsidRPr="00781C57">
        <w:rPr>
          <w:rFonts w:ascii="Times New Roman" w:eastAsia="Times New Roman" w:hAnsi="Times New Roman" w:cs="Times New Roman"/>
          <w:bCs/>
          <w:sz w:val="24"/>
          <w:szCs w:val="24"/>
        </w:rPr>
        <w:t>-one meetings with neighborhood residents to identify the most pressing issue</w:t>
      </w:r>
    </w:p>
    <w:p w14:paraId="00000036" w14:textId="3859113D"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M</w:t>
      </w:r>
      <w:r w:rsidR="001E5110" w:rsidRPr="00781C57">
        <w:rPr>
          <w:rFonts w:ascii="Times New Roman" w:eastAsia="Times New Roman" w:hAnsi="Times New Roman" w:cs="Times New Roman"/>
          <w:bCs/>
          <w:sz w:val="24"/>
          <w:szCs w:val="24"/>
        </w:rPr>
        <w:t>eet with influential members of the congregation to identify the most pressing issue</w:t>
      </w:r>
    </w:p>
    <w:p w14:paraId="00000037" w14:textId="61BE2D40"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M</w:t>
      </w:r>
      <w:r w:rsidR="001E5110" w:rsidRPr="00781C57">
        <w:rPr>
          <w:rFonts w:ascii="Times New Roman" w:eastAsia="Times New Roman" w:hAnsi="Times New Roman" w:cs="Times New Roman"/>
          <w:bCs/>
          <w:sz w:val="24"/>
          <w:szCs w:val="24"/>
        </w:rPr>
        <w:t>eet with city officials to identify the most pressing issue</w:t>
      </w:r>
    </w:p>
    <w:p w14:paraId="00000038" w14:textId="03B7D5CB"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w:t>
      </w:r>
      <w:r w:rsidR="001E5110" w:rsidRPr="00781C57">
        <w:rPr>
          <w:rFonts w:ascii="Times New Roman" w:eastAsia="Times New Roman" w:hAnsi="Times New Roman" w:cs="Times New Roman"/>
          <w:bCs/>
          <w:sz w:val="24"/>
          <w:szCs w:val="24"/>
        </w:rPr>
        <w:t>chedule an “accountability meeting” of a large number of citizens with a key city official</w:t>
      </w:r>
    </w:p>
    <w:p w14:paraId="00000039" w14:textId="3E917D26"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In the direct action model for creating social change, how does the cycle of organizing involve reflection on lessons learned and ideas for the next cycle? (p. 458)</w:t>
      </w:r>
    </w:p>
    <w:p w14:paraId="0000003A" w14:textId="7FFC591B"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A</w:t>
      </w:r>
      <w:r w:rsidR="001E5110" w:rsidRPr="00781C57">
        <w:rPr>
          <w:rFonts w:ascii="Times New Roman" w:eastAsia="Times New Roman" w:hAnsi="Times New Roman" w:cs="Times New Roman"/>
          <w:bCs/>
          <w:sz w:val="24"/>
          <w:szCs w:val="24"/>
        </w:rPr>
        <w:t>n experimental design comparing participants and a control group</w:t>
      </w:r>
    </w:p>
    <w:p w14:paraId="0000003B" w14:textId="2B926E2E"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w:t>
      </w:r>
      <w:r w:rsidR="001E5110" w:rsidRPr="00781C57">
        <w:rPr>
          <w:rFonts w:ascii="Times New Roman" w:eastAsia="Times New Roman" w:hAnsi="Times New Roman" w:cs="Times New Roman"/>
          <w:bCs/>
          <w:sz w:val="24"/>
          <w:szCs w:val="24"/>
        </w:rPr>
        <w:t>itizens meet to evaluate the effects of their efforts</w:t>
      </w:r>
    </w:p>
    <w:p w14:paraId="0000003C" w14:textId="41C7815F"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M</w:t>
      </w:r>
      <w:r w:rsidR="001E5110" w:rsidRPr="00781C57">
        <w:rPr>
          <w:rFonts w:ascii="Times New Roman" w:eastAsia="Times New Roman" w:hAnsi="Times New Roman" w:cs="Times New Roman"/>
          <w:bCs/>
          <w:sz w:val="24"/>
          <w:szCs w:val="24"/>
        </w:rPr>
        <w:t>easurement of immunization rates and other medical records</w:t>
      </w:r>
    </w:p>
    <w:p w14:paraId="0000003D" w14:textId="73A2832A" w:rsidR="00B56853" w:rsidRPr="00781C57" w:rsidRDefault="00BD40C8"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B</w:t>
      </w:r>
      <w:r w:rsidR="001E5110" w:rsidRPr="00781C57">
        <w:rPr>
          <w:rFonts w:ascii="Times New Roman" w:eastAsia="Times New Roman" w:hAnsi="Times New Roman" w:cs="Times New Roman"/>
          <w:bCs/>
          <w:sz w:val="24"/>
          <w:szCs w:val="24"/>
        </w:rPr>
        <w:t>oth b</w:t>
      </w:r>
      <w:r w:rsidRPr="00781C57">
        <w:rPr>
          <w:rFonts w:ascii="Times New Roman" w:eastAsia="Times New Roman" w:hAnsi="Times New Roman" w:cs="Times New Roman"/>
          <w:bCs/>
          <w:sz w:val="24"/>
          <w:szCs w:val="24"/>
        </w:rPr>
        <w:t xml:space="preserve"> </w:t>
      </w:r>
      <w:r w:rsidR="001E5110" w:rsidRPr="00781C57">
        <w:rPr>
          <w:rFonts w:ascii="Times New Roman" w:eastAsia="Times New Roman" w:hAnsi="Times New Roman" w:cs="Times New Roman"/>
          <w:bCs/>
          <w:sz w:val="24"/>
          <w:szCs w:val="24"/>
        </w:rPr>
        <w:t>and c</w:t>
      </w:r>
    </w:p>
    <w:p w14:paraId="0000003E" w14:textId="2C4CDC36"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A local group formed to reduce drunk driving publishes a pledge signed by over a thousand citizens.</w:t>
      </w:r>
      <w:r w:rsidR="00BD40C8" w:rsidRPr="00781C57">
        <w:rPr>
          <w:rFonts w:ascii="Times New Roman" w:eastAsia="Times New Roman" w:hAnsi="Times New Roman" w:cs="Times New Roman"/>
          <w:bCs/>
          <w:sz w:val="24"/>
          <w:szCs w:val="24"/>
        </w:rPr>
        <w:t xml:space="preserve"> </w:t>
      </w:r>
      <w:r w:rsidRPr="00781C57">
        <w:rPr>
          <w:rFonts w:ascii="Times New Roman" w:eastAsia="Times New Roman" w:hAnsi="Times New Roman" w:cs="Times New Roman"/>
          <w:bCs/>
          <w:sz w:val="24"/>
          <w:szCs w:val="24"/>
        </w:rPr>
        <w:t>They also help schools develop effective anti-drinking programs and work with police and local prosecutors to tighten enforcement of drunk driving laws. Which approach to community and social change does this group illustrate? (p. 458)</w:t>
      </w:r>
    </w:p>
    <w:p w14:paraId="0000003F" w14:textId="3FFF90BC"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lastRenderedPageBreak/>
        <w:t>Community readiness</w:t>
      </w:r>
    </w:p>
    <w:p w14:paraId="00000040" w14:textId="6BDE1982"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A community coalition</w:t>
      </w:r>
    </w:p>
    <w:p w14:paraId="00000041" w14:textId="02835759"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Social action</w:t>
      </w:r>
    </w:p>
    <w:p w14:paraId="00000042" w14:textId="2A4BAB22"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An alternative setting</w:t>
      </w:r>
    </w:p>
    <w:p w14:paraId="00000043" w14:textId="22EB0EE1"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Helping to write a plan for a locality to address police–community relations, testifying before a legislative committee considering a new law, and filing a public interest lawsuit are examples of what approach to community change? (p. 461)</w:t>
      </w:r>
    </w:p>
    <w:p w14:paraId="00000044" w14:textId="46169CE0"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Consciousness-raising</w:t>
      </w:r>
    </w:p>
    <w:p w14:paraId="00000045" w14:textId="7B13F269"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Social action</w:t>
      </w:r>
    </w:p>
    <w:p w14:paraId="00000046" w14:textId="1F899B54"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Community development</w:t>
      </w:r>
    </w:p>
    <w:p w14:paraId="00000047" w14:textId="345032D5"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Public policy work</w:t>
      </w:r>
    </w:p>
    <w:p w14:paraId="00000048" w14:textId="03BAF25E"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Psychologists who work for organizations such as the National Mental Health Association or Children’s Defense Fund, serve on a government commission, write “friend of the court” briefs concerning public interest lawsuits, or work as staff for elected officials illustrate which approach to community and social change? (p. 461)</w:t>
      </w:r>
    </w:p>
    <w:p w14:paraId="00000049" w14:textId="708C173F"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Organizational consultation</w:t>
      </w:r>
    </w:p>
    <w:p w14:paraId="0000004A" w14:textId="3B947911"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Public policy work</w:t>
      </w:r>
    </w:p>
    <w:p w14:paraId="0000004B" w14:textId="617E3EFB"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Alternative settings</w:t>
      </w:r>
    </w:p>
    <w:p w14:paraId="0000004C" w14:textId="7F69D8E3"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Social action</w:t>
      </w:r>
    </w:p>
    <w:p w14:paraId="0000004D" w14:textId="77777777" w:rsidR="00B56853" w:rsidRPr="00781C57" w:rsidRDefault="001E5110" w:rsidP="00BD40C8">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781C57">
        <w:rPr>
          <w:rFonts w:ascii="Times New Roman" w:eastAsia="Times New Roman" w:hAnsi="Times New Roman" w:cs="Times New Roman"/>
          <w:bCs/>
          <w:color w:val="000000"/>
          <w:sz w:val="24"/>
          <w:szCs w:val="24"/>
        </w:rPr>
        <w:t>Offering Pell grants to individuals who have been incarcerated is beneficial because… (p. 468)</w:t>
      </w:r>
    </w:p>
    <w:p w14:paraId="0000004E" w14:textId="31BBFF5C" w:rsidR="00B56853" w:rsidRPr="00781C57" w:rsidRDefault="001E5110" w:rsidP="00BD40C8">
      <w:pPr>
        <w:widowControl w:val="0"/>
        <w:numPr>
          <w:ilvl w:val="0"/>
          <w:numId w:val="2"/>
        </w:numPr>
        <w:spacing w:after="0" w:line="480" w:lineRule="auto"/>
        <w:ind w:left="144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it creates a more educated workforce.</w:t>
      </w:r>
    </w:p>
    <w:p w14:paraId="0000004F" w14:textId="2AB130E0" w:rsidR="00B56853" w:rsidRPr="00781C57" w:rsidRDefault="001E5110" w:rsidP="00BD40C8">
      <w:pPr>
        <w:widowControl w:val="0"/>
        <w:numPr>
          <w:ilvl w:val="0"/>
          <w:numId w:val="2"/>
        </w:numPr>
        <w:spacing w:after="0" w:line="480" w:lineRule="auto"/>
        <w:ind w:left="144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it allows the individuals to receive an education.</w:t>
      </w:r>
    </w:p>
    <w:p w14:paraId="00000050" w14:textId="6439F6EE" w:rsidR="00B56853" w:rsidRPr="00781C57" w:rsidRDefault="001E5110" w:rsidP="00BD40C8">
      <w:pPr>
        <w:widowControl w:val="0"/>
        <w:numPr>
          <w:ilvl w:val="0"/>
          <w:numId w:val="2"/>
        </w:numPr>
        <w:spacing w:after="0" w:line="480" w:lineRule="auto"/>
        <w:ind w:left="144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lastRenderedPageBreak/>
        <w:t>it saves the nation millions of dollars.</w:t>
      </w:r>
    </w:p>
    <w:p w14:paraId="00000051" w14:textId="77777777" w:rsidR="00B56853" w:rsidRPr="00781C57" w:rsidRDefault="001E5110" w:rsidP="00BD40C8">
      <w:pPr>
        <w:widowControl w:val="0"/>
        <w:numPr>
          <w:ilvl w:val="0"/>
          <w:numId w:val="2"/>
        </w:numPr>
        <w:spacing w:after="0" w:line="480" w:lineRule="auto"/>
        <w:ind w:left="144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 xml:space="preserve">All of the above </w:t>
      </w:r>
    </w:p>
    <w:p w14:paraId="00000052" w14:textId="1EC2FA0E"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Overall, poverty has ________ since the 1960s. (p. 470)</w:t>
      </w:r>
    </w:p>
    <w:p w14:paraId="00000053" w14:textId="77777777"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increased</w:t>
      </w:r>
    </w:p>
    <w:p w14:paraId="00000054" w14:textId="77777777"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decreased</w:t>
      </w:r>
    </w:p>
    <w:p w14:paraId="00000055" w14:textId="77777777"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stayed about the same</w:t>
      </w:r>
    </w:p>
    <w:p w14:paraId="00000056" w14:textId="438F33AC"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fluctuated with no discernible improvement</w:t>
      </w:r>
    </w:p>
    <w:p w14:paraId="00000057" w14:textId="67BE1F61"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The most successful outcome of policy research and advocacy on homelessness is that key decision-makers in government and other sectors are beginning to ____. (p. 472)</w:t>
      </w:r>
    </w:p>
    <w:p w14:paraId="00000058" w14:textId="77777777"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think of homelessness as being due to personal-individual risk factors</w:t>
      </w:r>
    </w:p>
    <w:p w14:paraId="00000059" w14:textId="77777777"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think of homelessness in terms of access to housing</w:t>
      </w:r>
    </w:p>
    <w:p w14:paraId="0000005A" w14:textId="77777777"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think of homelessness as a problem</w:t>
      </w:r>
    </w:p>
    <w:p w14:paraId="0000005B" w14:textId="71ABA17E"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both a and c</w:t>
      </w:r>
    </w:p>
    <w:p w14:paraId="0000005C" w14:textId="43969944"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Community psychologists working on homelessness issues have taken which action(s)? (p. 472)</w:t>
      </w:r>
    </w:p>
    <w:p w14:paraId="0000005D" w14:textId="45D9018A"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Researching the causes of homelessness and effectiveness of services for the homeless</w:t>
      </w:r>
    </w:p>
    <w:p w14:paraId="0000005E" w14:textId="521B1EF3"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Serving on government task forces and planning policies and services for the homeless</w:t>
      </w:r>
    </w:p>
    <w:p w14:paraId="0000005F" w14:textId="2A34D5EF"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Working with homeless persons and their advocates to influence decision-makers</w:t>
      </w:r>
    </w:p>
    <w:p w14:paraId="00000060" w14:textId="438A58EA"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All of the above</w:t>
      </w:r>
    </w:p>
    <w:p w14:paraId="00000061" w14:textId="77777777" w:rsidR="00B56853" w:rsidRPr="00781C57" w:rsidRDefault="001E5110" w:rsidP="00BD40C8">
      <w:pPr>
        <w:widowControl w:val="0"/>
        <w:numPr>
          <w:ilvl w:val="0"/>
          <w:numId w:val="1"/>
        </w:numPr>
        <w:spacing w:after="0" w:line="480" w:lineRule="auto"/>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Which of the following is described as the most effective tax policy designed to reduce poverty? (p. 475)</w:t>
      </w:r>
    </w:p>
    <w:p w14:paraId="00000062" w14:textId="77777777"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lastRenderedPageBreak/>
        <w:t>Earned Income Tax Credit</w:t>
      </w:r>
    </w:p>
    <w:p w14:paraId="00000063" w14:textId="77777777"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Supplemental Nutrition Assistance Program</w:t>
      </w:r>
    </w:p>
    <w:p w14:paraId="00000064" w14:textId="77777777"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The Homestead Act</w:t>
      </w:r>
    </w:p>
    <w:p w14:paraId="00000065" w14:textId="77777777" w:rsidR="00B56853" w:rsidRPr="00781C57" w:rsidRDefault="001E5110" w:rsidP="00BD40C8">
      <w:pPr>
        <w:widowControl w:val="0"/>
        <w:numPr>
          <w:ilvl w:val="1"/>
          <w:numId w:val="1"/>
        </w:numPr>
        <w:spacing w:after="0" w:line="480" w:lineRule="auto"/>
        <w:ind w:left="1440" w:hanging="360"/>
        <w:rPr>
          <w:rFonts w:ascii="Times New Roman" w:eastAsia="Times New Roman" w:hAnsi="Times New Roman" w:cs="Times New Roman"/>
          <w:bCs/>
          <w:sz w:val="24"/>
          <w:szCs w:val="24"/>
        </w:rPr>
      </w:pPr>
      <w:r w:rsidRPr="00781C57">
        <w:rPr>
          <w:rFonts w:ascii="Times New Roman" w:eastAsia="Times New Roman" w:hAnsi="Times New Roman" w:cs="Times New Roman"/>
          <w:bCs/>
          <w:sz w:val="24"/>
          <w:szCs w:val="24"/>
        </w:rPr>
        <w:t>Temporary Assistance for Needy Families</w:t>
      </w:r>
    </w:p>
    <w:sectPr w:rsidR="00B56853" w:rsidRPr="00781C5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665B3F"/>
    <w:multiLevelType w:val="multilevel"/>
    <w:tmpl w:val="70C4800C"/>
    <w:lvl w:ilvl="0">
      <w:start w:val="1"/>
      <w:numFmt w:val="decimal"/>
      <w:lvlText w:val="%1."/>
      <w:lvlJc w:val="left"/>
      <w:pPr>
        <w:ind w:left="720" w:hanging="360"/>
      </w:pPr>
    </w:lvl>
    <w:lvl w:ilvl="1">
      <w:start w:val="1"/>
      <w:numFmt w:val="lowerLetter"/>
      <w:lvlText w:val="%2)"/>
      <w:lvlJc w:val="left"/>
      <w:pPr>
        <w:ind w:left="720" w:firstLine="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58953CC"/>
    <w:multiLevelType w:val="multilevel"/>
    <w:tmpl w:val="E202F458"/>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853"/>
    <w:rsid w:val="001E5110"/>
    <w:rsid w:val="00781C57"/>
    <w:rsid w:val="00B56853"/>
    <w:rsid w:val="00BD4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2A16D"/>
  <w15:docId w15:val="{FF599672-A3CD-4C64-8F21-63E97485E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575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582"/>
    <w:rPr>
      <w:rFonts w:ascii="Segoe UI" w:hAnsi="Segoe UI" w:cs="Segoe UI"/>
      <w:sz w:val="18"/>
      <w:szCs w:val="18"/>
    </w:rPr>
  </w:style>
  <w:style w:type="paragraph" w:styleId="ListParagraph">
    <w:name w:val="List Paragraph"/>
    <w:basedOn w:val="Normal"/>
    <w:uiPriority w:val="34"/>
    <w:qFormat/>
    <w:rsid w:val="00C57582"/>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FVpwrDsc/OIbq1yWXOhsDZTFw==">AMUW2mW2TFfAOHZuU11MxJScSzZiwgnn0MeeZDn8XlQRfjwCuQjSqZWHXvEPlufP0rApl4sqlI2VM4NOLja18W3PMPr0NZ3qy9tMJKWYrbwABtycUVBeDZ6LX+27E3jp9wu2zgxcNMrl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1015</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Trevor Seale</dc:creator>
  <cp:lastModifiedBy>Becker, David</cp:lastModifiedBy>
  <cp:revision>2</cp:revision>
  <dcterms:created xsi:type="dcterms:W3CDTF">2020-08-07T21:54:00Z</dcterms:created>
  <dcterms:modified xsi:type="dcterms:W3CDTF">2020-08-07T21:54:00Z</dcterms:modified>
</cp:coreProperties>
</file>