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4728C5" w:rsidRDefault="009A2AB2" w:rsidP="009A2AB2">
      <w:pPr>
        <w:widowControl w:val="0"/>
        <w:spacing w:after="0" w:line="480" w:lineRule="auto"/>
        <w:jc w:val="center"/>
        <w:rPr>
          <w:b/>
        </w:rPr>
      </w:pPr>
      <w:r>
        <w:rPr>
          <w:b/>
        </w:rPr>
        <w:t>Chapter 2: The Development and Practice of Community Psychology</w:t>
      </w:r>
    </w:p>
    <w:p w14:paraId="00000002" w14:textId="07F21433" w:rsidR="004728C5" w:rsidRDefault="009A2AB2" w:rsidP="009A2AB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 xml:space="preserve">Which </w:t>
      </w:r>
      <w:r>
        <w:t>of the following</w:t>
      </w:r>
      <w:r>
        <w:rPr>
          <w:color w:val="000000"/>
        </w:rPr>
        <w:t xml:space="preserve"> characteristics of United States psychology led psychologists to consider new models for conducting research and developing interventions? (pp</w:t>
      </w:r>
      <w:r>
        <w:rPr>
          <w:color w:val="000000"/>
        </w:rPr>
        <w:t>. 37–</w:t>
      </w:r>
      <w:r>
        <w:rPr>
          <w:color w:val="000000"/>
        </w:rPr>
        <w:t>38)</w:t>
      </w:r>
    </w:p>
    <w:p w14:paraId="00000003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>
        <w:rPr>
          <w:b/>
          <w:color w:val="000000"/>
        </w:rPr>
        <w:t>An overly individualistic focus</w:t>
      </w:r>
    </w:p>
    <w:p w14:paraId="00000004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 xml:space="preserve">An emphasis on </w:t>
      </w:r>
      <w:r>
        <w:t>environmental</w:t>
      </w:r>
      <w:r>
        <w:rPr>
          <w:color w:val="000000"/>
        </w:rPr>
        <w:t xml:space="preserve"> understandings of human behavior</w:t>
      </w:r>
    </w:p>
    <w:p w14:paraId="00000005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A lack of v</w:t>
      </w:r>
      <w:r>
        <w:rPr>
          <w:color w:val="000000"/>
        </w:rPr>
        <w:t>alues within the field</w:t>
      </w:r>
    </w:p>
    <w:p w14:paraId="00000006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A lack of collaboration between psychologist</w:t>
      </w:r>
    </w:p>
    <w:p w14:paraId="00000007" w14:textId="77777777" w:rsidR="004728C5" w:rsidRDefault="009A2AB2" w:rsidP="009A2AB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A _________ is someone who acts as a community change agent and shares th</w:t>
      </w:r>
      <w:r>
        <w:t>eir expertise to collaborate</w:t>
      </w:r>
      <w:r>
        <w:rPr>
          <w:color w:val="000000"/>
        </w:rPr>
        <w:t xml:space="preserve"> with community members in those efforts. (p. 5</w:t>
      </w:r>
      <w:r>
        <w:t>2</w:t>
      </w:r>
      <w:r>
        <w:rPr>
          <w:color w:val="000000"/>
        </w:rPr>
        <w:t>)</w:t>
      </w:r>
    </w:p>
    <w:p w14:paraId="00000008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technical assistant</w:t>
      </w:r>
    </w:p>
    <w:p w14:paraId="00000009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>
        <w:rPr>
          <w:b/>
          <w:color w:val="000000"/>
        </w:rPr>
        <w:t>participant-conce</w:t>
      </w:r>
      <w:r>
        <w:rPr>
          <w:b/>
          <w:color w:val="000000"/>
        </w:rPr>
        <w:t>ptualizer</w:t>
      </w:r>
    </w:p>
    <w:p w14:paraId="0000000A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consultant</w:t>
      </w:r>
    </w:p>
    <w:p w14:paraId="0000000B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community leader</w:t>
      </w:r>
    </w:p>
    <w:p w14:paraId="0000000C" w14:textId="5645048E" w:rsidR="004728C5" w:rsidRDefault="009A2AB2" w:rsidP="009A2AB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When conservative social forces are more influential, human problems will tend to be conceptualized in… (pp</w:t>
      </w:r>
      <w:r>
        <w:rPr>
          <w:color w:val="000000"/>
        </w:rPr>
        <w:t>. 56–</w:t>
      </w:r>
      <w:r>
        <w:rPr>
          <w:color w:val="000000"/>
        </w:rPr>
        <w:t>57)</w:t>
      </w:r>
    </w:p>
    <w:p w14:paraId="0000000D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environmental terms</w:t>
      </w:r>
    </w:p>
    <w:p w14:paraId="0000000E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community terms</w:t>
      </w:r>
    </w:p>
    <w:p w14:paraId="0000000F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microsystem terms</w:t>
      </w:r>
    </w:p>
    <w:p w14:paraId="00000010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>
        <w:rPr>
          <w:b/>
          <w:color w:val="000000"/>
        </w:rPr>
        <w:t>individualistic terms</w:t>
      </w:r>
    </w:p>
    <w:p w14:paraId="00000011" w14:textId="1510E76E" w:rsidR="004728C5" w:rsidRDefault="009A2AB2" w:rsidP="009A2AB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According to William Ryan, b</w:t>
      </w:r>
      <w:r>
        <w:rPr>
          <w:color w:val="000000"/>
        </w:rPr>
        <w:t>asing educational and employment decisions on performance on standardized tests is an example of… (pp</w:t>
      </w:r>
      <w:r>
        <w:rPr>
          <w:color w:val="000000"/>
        </w:rPr>
        <w:t>. 60–</w:t>
      </w:r>
      <w:r>
        <w:rPr>
          <w:color w:val="000000"/>
        </w:rPr>
        <w:t>61)</w:t>
      </w:r>
    </w:p>
    <w:p w14:paraId="00000012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equality policies</w:t>
      </w:r>
    </w:p>
    <w:p w14:paraId="00000013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equity policies</w:t>
      </w:r>
    </w:p>
    <w:p w14:paraId="00000014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>
        <w:rPr>
          <w:b/>
          <w:color w:val="000000"/>
        </w:rPr>
        <w:lastRenderedPageBreak/>
        <w:t>fair play policies</w:t>
      </w:r>
    </w:p>
    <w:p w14:paraId="00000015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fair shares policies</w:t>
      </w:r>
    </w:p>
    <w:p w14:paraId="00000016" w14:textId="4F84C817" w:rsidR="004728C5" w:rsidRDefault="009A2AB2" w:rsidP="009A2AB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 xml:space="preserve">Which of the following describes a bottom-up </w:t>
      </w:r>
      <w:r>
        <w:rPr>
          <w:color w:val="000000"/>
        </w:rPr>
        <w:t>approach? (pp</w:t>
      </w:r>
      <w:r>
        <w:rPr>
          <w:color w:val="000000"/>
        </w:rPr>
        <w:t>. 6</w:t>
      </w:r>
      <w:r>
        <w:t>1–</w:t>
      </w:r>
      <w:r>
        <w:t>62</w:t>
      </w:r>
      <w:r>
        <w:rPr>
          <w:color w:val="000000"/>
        </w:rPr>
        <w:t>)</w:t>
      </w:r>
    </w:p>
    <w:p w14:paraId="00000017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>
        <w:rPr>
          <w:b/>
          <w:color w:val="000000"/>
        </w:rPr>
        <w:t xml:space="preserve">Change strategies that are grassroots and come from citizens </w:t>
      </w:r>
    </w:p>
    <w:p w14:paraId="00000018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Change strategies designed by professionals or community leaders</w:t>
      </w:r>
    </w:p>
    <w:p w14:paraId="00000019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Change strategies designed by a partnership between community members and professionals</w:t>
      </w:r>
    </w:p>
    <w:p w14:paraId="0000001A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Change strategies th</w:t>
      </w:r>
      <w:r>
        <w:rPr>
          <w:color w:val="000000"/>
        </w:rPr>
        <w:t>at overlook the strengths of a community</w:t>
      </w:r>
    </w:p>
    <w:p w14:paraId="0000001B" w14:textId="77777777" w:rsidR="004728C5" w:rsidRDefault="009A2AB2" w:rsidP="009A2AB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An approach to social issues that avoids simplistic one-sided answers and recognizes that conflicting viewpoints can coexist and lead to more effective solutions is… (p. 6</w:t>
      </w:r>
      <w:r>
        <w:t>2</w:t>
      </w:r>
      <w:r>
        <w:rPr>
          <w:color w:val="000000"/>
        </w:rPr>
        <w:t>)</w:t>
      </w:r>
    </w:p>
    <w:p w14:paraId="0000001C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diversity of Viewpoints</w:t>
      </w:r>
    </w:p>
    <w:p w14:paraId="0000001D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questioning the s</w:t>
      </w:r>
      <w:r>
        <w:rPr>
          <w:color w:val="000000"/>
        </w:rPr>
        <w:t>tatus quo</w:t>
      </w:r>
    </w:p>
    <w:p w14:paraId="0000001E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>
        <w:rPr>
          <w:b/>
          <w:color w:val="000000"/>
        </w:rPr>
        <w:t>divergent reasoning</w:t>
      </w:r>
    </w:p>
    <w:p w14:paraId="0000001F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multiple perspectives</w:t>
      </w:r>
    </w:p>
    <w:p w14:paraId="00000020" w14:textId="76D55D9B" w:rsidR="004728C5" w:rsidRDefault="009A2AB2" w:rsidP="009A2AB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Mentoring, resource development, and consultation and organizational development are skills developed by community psychologists that fall under which of the following broader community psychology practic</w:t>
      </w:r>
      <w:r>
        <w:rPr>
          <w:color w:val="000000"/>
        </w:rPr>
        <w:t>e competencies developed by Dalton and Wolfe (2012)? (pp</w:t>
      </w:r>
      <w:r>
        <w:rPr>
          <w:color w:val="000000"/>
        </w:rPr>
        <w:t>. 67–</w:t>
      </w:r>
      <w:r>
        <w:rPr>
          <w:color w:val="000000"/>
        </w:rPr>
        <w:t>69)</w:t>
      </w:r>
    </w:p>
    <w:p w14:paraId="00000021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Community and social change</w:t>
      </w:r>
    </w:p>
    <w:p w14:paraId="00000022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>
        <w:rPr>
          <w:b/>
          <w:color w:val="000000"/>
        </w:rPr>
        <w:t>Community and organizational capacity building</w:t>
      </w:r>
    </w:p>
    <w:p w14:paraId="00000023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Community program development and management</w:t>
      </w:r>
    </w:p>
    <w:p w14:paraId="00000024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Community-based research</w:t>
      </w:r>
    </w:p>
    <w:p w14:paraId="00000025" w14:textId="334F6FB2" w:rsidR="004728C5" w:rsidRDefault="009A2AB2" w:rsidP="009A2AB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 xml:space="preserve">Why is a competencies framework for skills development important for the field of </w:t>
      </w:r>
      <w:r>
        <w:rPr>
          <w:color w:val="000000"/>
        </w:rPr>
        <w:lastRenderedPageBreak/>
        <w:t>community psychology? (pp</w:t>
      </w:r>
      <w:r>
        <w:rPr>
          <w:color w:val="000000"/>
        </w:rPr>
        <w:t>. 67–</w:t>
      </w:r>
      <w:r>
        <w:rPr>
          <w:color w:val="000000"/>
        </w:rPr>
        <w:t>69)</w:t>
      </w:r>
    </w:p>
    <w:p w14:paraId="00000026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It can be an important guide for deciding which skills can assist community psychologists in achieving their goals</w:t>
      </w:r>
    </w:p>
    <w:p w14:paraId="00000027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It can help students in ma</w:t>
      </w:r>
      <w:r>
        <w:rPr>
          <w:color w:val="000000"/>
        </w:rPr>
        <w:t>king decisions about training, degrees, and kinds of careers they want to pursue</w:t>
      </w:r>
    </w:p>
    <w:p w14:paraId="00000028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Many of these skills can be valuable for their community partners and for building the capacities of their organizations</w:t>
      </w:r>
    </w:p>
    <w:p w14:paraId="00000029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>
        <w:rPr>
          <w:b/>
          <w:color w:val="000000"/>
        </w:rPr>
        <w:t>All of the above</w:t>
      </w:r>
    </w:p>
    <w:p w14:paraId="0000002A" w14:textId="77777777" w:rsidR="004728C5" w:rsidRDefault="009A2AB2" w:rsidP="009A2AB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When community psychologists look for</w:t>
      </w:r>
      <w:r>
        <w:rPr>
          <w:color w:val="000000"/>
        </w:rPr>
        <w:t xml:space="preserve"> relationships among factors across micro to macro levels of analysis to construct a comprehensive understanding of what can influence the well-being of individuals and communities it is called… (p. </w:t>
      </w:r>
      <w:r>
        <w:t>35</w:t>
      </w:r>
      <w:r>
        <w:rPr>
          <w:color w:val="000000"/>
        </w:rPr>
        <w:t>)</w:t>
      </w:r>
    </w:p>
    <w:p w14:paraId="0000002B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>
        <w:rPr>
          <w:b/>
          <w:color w:val="000000"/>
        </w:rPr>
        <w:t>a linking science</w:t>
      </w:r>
    </w:p>
    <w:p w14:paraId="0000002C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a linking practice</w:t>
      </w:r>
    </w:p>
    <w:p w14:paraId="0000002D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community psycho</w:t>
      </w:r>
      <w:r>
        <w:rPr>
          <w:color w:val="000000"/>
        </w:rPr>
        <w:t>logy</w:t>
      </w:r>
    </w:p>
    <w:p w14:paraId="0000002E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a linking problem</w:t>
      </w:r>
    </w:p>
    <w:p w14:paraId="0000002F" w14:textId="77777777" w:rsidR="004728C5" w:rsidRDefault="009A2AB2" w:rsidP="009A2AB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All of the following are forces that contributed to the development of community psychology EXCEPT which one? (p. 40)</w:t>
      </w:r>
    </w:p>
    <w:p w14:paraId="00000030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Interest in prevention perspectives</w:t>
      </w:r>
    </w:p>
    <w:p w14:paraId="00000031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Movements for social change and liberation</w:t>
      </w:r>
    </w:p>
    <w:p w14:paraId="00000032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Reforms in the mental health system</w:t>
      </w:r>
    </w:p>
    <w:p w14:paraId="00000033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>
        <w:rPr>
          <w:b/>
          <w:color w:val="000000"/>
        </w:rPr>
        <w:t xml:space="preserve">Interest in </w:t>
      </w:r>
      <w:r>
        <w:rPr>
          <w:b/>
        </w:rPr>
        <w:t>government reform</w:t>
      </w:r>
      <w:r>
        <w:rPr>
          <w:b/>
          <w:color w:val="000000"/>
        </w:rPr>
        <w:t xml:space="preserve"> efforts</w:t>
      </w:r>
    </w:p>
    <w:p w14:paraId="00000034" w14:textId="77777777" w:rsidR="004728C5" w:rsidRDefault="009A2AB2" w:rsidP="009A2AB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Group dynamics is the study of… (p. 4</w:t>
      </w:r>
      <w:r>
        <w:t>5</w:t>
      </w:r>
      <w:r>
        <w:rPr>
          <w:color w:val="000000"/>
        </w:rPr>
        <w:t>)</w:t>
      </w:r>
    </w:p>
    <w:p w14:paraId="00000035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how groups f</w:t>
      </w:r>
      <w:r>
        <w:t>unction</w:t>
      </w:r>
      <w:r>
        <w:rPr>
          <w:color w:val="000000"/>
        </w:rPr>
        <w:t xml:space="preserve"> in different communities</w:t>
      </w:r>
    </w:p>
    <w:p w14:paraId="00000036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lastRenderedPageBreak/>
        <w:t>how groups change over time</w:t>
      </w:r>
    </w:p>
    <w:p w14:paraId="00000037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>
        <w:rPr>
          <w:b/>
          <w:color w:val="000000"/>
        </w:rPr>
        <w:t>how groups are formed and how people interact with one another in groups</w:t>
      </w:r>
    </w:p>
    <w:p w14:paraId="00000038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 xml:space="preserve">how groups affect social change </w:t>
      </w:r>
      <w:r>
        <w:rPr>
          <w:color w:val="000000"/>
        </w:rPr>
        <w:t>efforts</w:t>
      </w:r>
    </w:p>
    <w:p w14:paraId="00000039" w14:textId="77777777" w:rsidR="004728C5" w:rsidRDefault="009A2AB2" w:rsidP="009A2AB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Which psychologist made the argument that community psychology should focus on its values to guide research and social action? (p. 5</w:t>
      </w:r>
      <w:r>
        <w:t>3</w:t>
      </w:r>
      <w:r>
        <w:rPr>
          <w:color w:val="000000"/>
        </w:rPr>
        <w:t>)</w:t>
      </w:r>
    </w:p>
    <w:p w14:paraId="0000003A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Emory Cowen</w:t>
      </w:r>
    </w:p>
    <w:p w14:paraId="0000003B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>
        <w:rPr>
          <w:b/>
          <w:color w:val="000000"/>
        </w:rPr>
        <w:t>Julian Rappaport</w:t>
      </w:r>
    </w:p>
    <w:p w14:paraId="0000003C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George Alb</w:t>
      </w:r>
      <w:r>
        <w:t>ee</w:t>
      </w:r>
    </w:p>
    <w:p w14:paraId="0000003D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Marie Jahoda</w:t>
      </w:r>
    </w:p>
    <w:p w14:paraId="0000003E" w14:textId="3400FC64" w:rsidR="004728C5" w:rsidRDefault="009A2AB2" w:rsidP="009A2AB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Participatory community research is defined as… (pp</w:t>
      </w:r>
      <w:r>
        <w:rPr>
          <w:color w:val="000000"/>
        </w:rPr>
        <w:t xml:space="preserve">. </w:t>
      </w:r>
      <w:r>
        <w:t>68</w:t>
      </w:r>
      <w:r>
        <w:rPr>
          <w:color w:val="000000"/>
        </w:rPr>
        <w:t>–</w:t>
      </w:r>
      <w:r>
        <w:rPr>
          <w:color w:val="000000"/>
        </w:rPr>
        <w:t>6</w:t>
      </w:r>
      <w:r>
        <w:rPr>
          <w:color w:val="000000"/>
        </w:rPr>
        <w:t>9)</w:t>
      </w:r>
    </w:p>
    <w:p w14:paraId="0000003F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>
        <w:rPr>
          <w:b/>
          <w:color w:val="000000"/>
        </w:rPr>
        <w:t xml:space="preserve">the ability to work with community partners to plan and conduct research that meets high standards. </w:t>
      </w:r>
    </w:p>
    <w:p w14:paraId="00000040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 xml:space="preserve">the ability to bring together community members to gain power to improve conditions affecting their community. </w:t>
      </w:r>
    </w:p>
    <w:p w14:paraId="00000041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the ability to facilitate growth of an o</w:t>
      </w:r>
      <w:r>
        <w:rPr>
          <w:color w:val="000000"/>
        </w:rPr>
        <w:t xml:space="preserve">rganization’s capacity to attain </w:t>
      </w:r>
      <w:r>
        <w:t>its</w:t>
      </w:r>
      <w:r>
        <w:rPr>
          <w:color w:val="000000"/>
        </w:rPr>
        <w:t xml:space="preserve"> goals. </w:t>
      </w:r>
    </w:p>
    <w:p w14:paraId="00000042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 xml:space="preserve">the ability to identify, coordinate, and use community assets and social capital to support community initiatives. </w:t>
      </w:r>
    </w:p>
    <w:p w14:paraId="00000043" w14:textId="77777777" w:rsidR="004728C5" w:rsidRDefault="009A2AB2" w:rsidP="009A2AB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Liberation psychology was particularly influenced by the social-community psychology work in wh</w:t>
      </w:r>
      <w:r>
        <w:rPr>
          <w:color w:val="000000"/>
        </w:rPr>
        <w:t>ich geographic area? (p. 7</w:t>
      </w:r>
      <w:r>
        <w:t>2</w:t>
      </w:r>
      <w:r>
        <w:rPr>
          <w:color w:val="000000"/>
        </w:rPr>
        <w:t>)</w:t>
      </w:r>
    </w:p>
    <w:p w14:paraId="00000044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Europe</w:t>
      </w:r>
    </w:p>
    <w:p w14:paraId="00000045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North America</w:t>
      </w:r>
    </w:p>
    <w:p w14:paraId="00000046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>
        <w:rPr>
          <w:b/>
          <w:color w:val="000000"/>
        </w:rPr>
        <w:t>Latin America</w:t>
      </w:r>
    </w:p>
    <w:p w14:paraId="00000047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Asia</w:t>
      </w:r>
    </w:p>
    <w:p w14:paraId="00000048" w14:textId="4D9527C3" w:rsidR="004728C5" w:rsidRDefault="009A2AB2" w:rsidP="009A2AB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lastRenderedPageBreak/>
        <w:t>What was the program that placed individuals with mental disorders in a community residence where they governed themselves? (pp</w:t>
      </w:r>
      <w:r>
        <w:t>. 33–</w:t>
      </w:r>
      <w:r>
        <w:t>34)</w:t>
      </w:r>
    </w:p>
    <w:p w14:paraId="00000049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Yale Psycho-Educational Clinic</w:t>
      </w:r>
    </w:p>
    <w:p w14:paraId="0000004A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</w:rPr>
      </w:pPr>
      <w:r>
        <w:rPr>
          <w:b/>
        </w:rPr>
        <w:t>Community Lodge</w:t>
      </w:r>
    </w:p>
    <w:p w14:paraId="0000004B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Community Mental Health Center</w:t>
      </w:r>
    </w:p>
    <w:p w14:paraId="0000004C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Wellesley Human Relations Services</w:t>
      </w:r>
    </w:p>
    <w:p w14:paraId="0000004D" w14:textId="0D3E3C28" w:rsidR="004728C5" w:rsidRDefault="009A2AB2" w:rsidP="009A2AB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What wer</w:t>
      </w:r>
      <w:r>
        <w:t>e the two influential early settings in community psychology that emphasized working with schools? (pp</w:t>
      </w:r>
      <w:r>
        <w:t>. 41</w:t>
      </w:r>
      <w:r>
        <w:t>–</w:t>
      </w:r>
      <w:r>
        <w:t xml:space="preserve">42, 46) </w:t>
      </w:r>
    </w:p>
    <w:p w14:paraId="0000004E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Community Lodge and Primary Mental Health Project</w:t>
      </w:r>
    </w:p>
    <w:p w14:paraId="0000004F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Community Mental Health Centers and Yale Psycho-Educational Clinic</w:t>
      </w:r>
    </w:p>
    <w:p w14:paraId="00000050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 xml:space="preserve">Primary Mental Health </w:t>
      </w:r>
      <w:r>
        <w:t>Project and Wellesley Human Relations Services</w:t>
      </w:r>
    </w:p>
    <w:p w14:paraId="00000051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</w:rPr>
      </w:pPr>
      <w:r>
        <w:rPr>
          <w:b/>
        </w:rPr>
        <w:t>Primary Mental Health Project and Yale Psycho-Educational Clinic</w:t>
      </w:r>
    </w:p>
    <w:p w14:paraId="00000052" w14:textId="5BD0AAD2" w:rsidR="004728C5" w:rsidRDefault="009A2AB2" w:rsidP="009A2AB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What factor in the emergence of US community psychology is reflected in the Community Mental Health Centers Act of 1963? (pp</w:t>
      </w:r>
      <w:r>
        <w:t>. 42</w:t>
      </w:r>
      <w:r>
        <w:t>–4</w:t>
      </w:r>
      <w:r>
        <w:t xml:space="preserve">4) </w:t>
      </w:r>
    </w:p>
    <w:p w14:paraId="00000053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The war o</w:t>
      </w:r>
      <w:r>
        <w:t>n substance abuse</w:t>
      </w:r>
    </w:p>
    <w:p w14:paraId="00000054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</w:rPr>
      </w:pPr>
      <w:r>
        <w:rPr>
          <w:b/>
        </w:rPr>
        <w:t>Reforms in the mental health systems</w:t>
      </w:r>
    </w:p>
    <w:p w14:paraId="00000055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Social movements of the 1960s</w:t>
      </w:r>
    </w:p>
    <w:p w14:paraId="00000056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Group therapy and action research</w:t>
      </w:r>
    </w:p>
    <w:p w14:paraId="00000057" w14:textId="77777777" w:rsidR="004728C5" w:rsidRDefault="009A2AB2" w:rsidP="009A2AB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Which of the following settings is not a setting in which a community psychologist would typically work? (p. 65)</w:t>
      </w:r>
    </w:p>
    <w:p w14:paraId="00000058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Social services agency</w:t>
      </w:r>
    </w:p>
    <w:p w14:paraId="00000059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Independent consultant</w:t>
      </w:r>
    </w:p>
    <w:p w14:paraId="0000005A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</w:rPr>
      </w:pPr>
      <w:r>
        <w:rPr>
          <w:b/>
        </w:rPr>
        <w:t>Private therapy office</w:t>
      </w:r>
    </w:p>
    <w:p w14:paraId="0000005B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lastRenderedPageBreak/>
        <w:t>Government agency/institution</w:t>
      </w:r>
    </w:p>
    <w:p w14:paraId="0000005C" w14:textId="7A6EED42" w:rsidR="004728C5" w:rsidRDefault="009A2AB2" w:rsidP="009A2AB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 xml:space="preserve">Many things have influenced the development </w:t>
      </w:r>
      <w:r>
        <w:t>of community psychology around the world. All of the following are major pathways in which community psychology has developed globally EXCEPT… (pp</w:t>
      </w:r>
      <w:r>
        <w:t>. 70</w:t>
      </w:r>
      <w:r>
        <w:t>–</w:t>
      </w:r>
      <w:r>
        <w:t>75)</w:t>
      </w:r>
    </w:p>
    <w:p w14:paraId="0000005D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</w:rPr>
      </w:pPr>
      <w:r>
        <w:rPr>
          <w:b/>
        </w:rPr>
        <w:t>through work with the criminal justice system</w:t>
      </w:r>
    </w:p>
    <w:p w14:paraId="0000005E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through work with indigenous people</w:t>
      </w:r>
    </w:p>
    <w:p w14:paraId="0000005F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in opposition to o</w:t>
      </w:r>
      <w:r>
        <w:t xml:space="preserve">ppressive regimes </w:t>
      </w:r>
    </w:p>
    <w:p w14:paraId="00000060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out of community mental health</w:t>
      </w:r>
    </w:p>
    <w:p w14:paraId="00000061" w14:textId="5AF26A06" w:rsidR="004728C5" w:rsidRDefault="009A2AB2" w:rsidP="009A2AB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Rappaport defined divergent reasoning as requiring which of the following? (pp</w:t>
      </w:r>
      <w:r>
        <w:t>. 63–</w:t>
      </w:r>
      <w:bookmarkStart w:id="0" w:name="_GoBack"/>
      <w:bookmarkEnd w:id="0"/>
      <w:r>
        <w:t>64)</w:t>
      </w:r>
    </w:p>
    <w:p w14:paraId="00000062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Top down approaches</w:t>
      </w:r>
    </w:p>
    <w:p w14:paraId="00000063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Either/or reasoning</w:t>
      </w:r>
    </w:p>
    <w:p w14:paraId="00000064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Fair play reasoning</w:t>
      </w:r>
    </w:p>
    <w:p w14:paraId="00000065" w14:textId="77777777" w:rsidR="004728C5" w:rsidRDefault="009A2AB2" w:rsidP="009A2AB2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</w:rPr>
      </w:pPr>
      <w:r>
        <w:rPr>
          <w:b/>
        </w:rPr>
        <w:t>Both/and reasoning</w:t>
      </w:r>
    </w:p>
    <w:sectPr w:rsidR="004728C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C429F"/>
    <w:multiLevelType w:val="multilevel"/>
    <w:tmpl w:val="07B273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8C5"/>
    <w:rsid w:val="004728C5"/>
    <w:rsid w:val="009A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A718E"/>
  <w15:docId w15:val="{7D155C7E-6E7E-42B7-991F-661FDE753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2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2yuukZSl34XyuHQpHuLdqA8PBw==">AMUW2mXHPFt098QDTkDVzA+Aw9CTkKexVy1kjni1whTEvfUpVA5jnnw9Z3i564jHY5U5+0NIqqzSHOwC7edty+xPqOAZo4yogJwd/QRzRD+OfL1YExYtMZM=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864</Words>
  <Characters>4931</Characters>
  <Application>Microsoft Office Word</Application>
  <DocSecurity>0</DocSecurity>
  <Lines>41</Lines>
  <Paragraphs>11</Paragraphs>
  <ScaleCrop>false</ScaleCrop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Thorpe</dc:creator>
  <cp:lastModifiedBy>David</cp:lastModifiedBy>
  <cp:revision>2</cp:revision>
  <dcterms:created xsi:type="dcterms:W3CDTF">2020-06-16T15:02:00Z</dcterms:created>
  <dcterms:modified xsi:type="dcterms:W3CDTF">2020-06-19T22:35:00Z</dcterms:modified>
</cp:coreProperties>
</file>