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5D6DF" w14:textId="3F7FAAE9" w:rsidR="00BA3268" w:rsidRPr="00105A67" w:rsidRDefault="00BA3268" w:rsidP="00105A67">
      <w:pPr>
        <w:autoSpaceDE w:val="0"/>
        <w:autoSpaceDN w:val="0"/>
        <w:adjustRightInd w:val="0"/>
        <w:jc w:val="center"/>
        <w:rPr>
          <w:rFonts w:cs="Times New Roman"/>
          <w:b/>
        </w:rPr>
      </w:pPr>
      <w:r w:rsidRPr="00105A67">
        <w:rPr>
          <w:rFonts w:cs="Times New Roman"/>
          <w:b/>
        </w:rPr>
        <w:t>Appendix C</w:t>
      </w:r>
      <w:r w:rsidR="008502CC" w:rsidRPr="00105A67">
        <w:rPr>
          <w:rFonts w:cs="Times New Roman"/>
          <w:b/>
        </w:rPr>
        <w:t xml:space="preserve">: </w:t>
      </w:r>
      <w:r w:rsidRPr="00105A67">
        <w:rPr>
          <w:rFonts w:cs="Times New Roman"/>
          <w:b/>
        </w:rPr>
        <w:t xml:space="preserve">Sample EFT Syllabus </w:t>
      </w:r>
      <w:proofErr w:type="gramStart"/>
      <w:r w:rsidRPr="00105A67">
        <w:rPr>
          <w:rFonts w:cs="Times New Roman"/>
          <w:b/>
        </w:rPr>
        <w:t>With</w:t>
      </w:r>
      <w:proofErr w:type="gramEnd"/>
      <w:r w:rsidRPr="00105A67">
        <w:rPr>
          <w:rFonts w:cs="Times New Roman"/>
          <w:b/>
        </w:rPr>
        <w:t xml:space="preserve"> Embedded Deliberate Practice Exercises</w:t>
      </w:r>
    </w:p>
    <w:p w14:paraId="2D510001" w14:textId="1FCC8942" w:rsidR="00BA3268" w:rsidRPr="00105A67" w:rsidRDefault="00BA3268" w:rsidP="00105A67">
      <w:pPr>
        <w:autoSpaceDE w:val="0"/>
        <w:autoSpaceDN w:val="0"/>
        <w:adjustRightInd w:val="0"/>
        <w:ind w:firstLine="720"/>
        <w:rPr>
          <w:rFonts w:cs="Times New Roman"/>
        </w:rPr>
      </w:pPr>
      <w:r w:rsidRPr="00105A67">
        <w:rPr>
          <w:rFonts w:cs="Times New Roman"/>
        </w:rPr>
        <w:t xml:space="preserve">This appendix provides a sample one-semester, three-unit course dedicated to teaching </w:t>
      </w:r>
      <w:r w:rsidR="009C6B1F" w:rsidRPr="00105A67">
        <w:rPr>
          <w:rFonts w:cs="Times New Roman"/>
        </w:rPr>
        <w:t xml:space="preserve">emotion-focused therapy </w:t>
      </w:r>
      <w:r w:rsidRPr="00105A67">
        <w:rPr>
          <w:rFonts w:cs="Times New Roman"/>
        </w:rPr>
        <w:t>(EFT). This course is appropriate for graduate students (master</w:t>
      </w:r>
      <w:r w:rsidR="009C6B1F" w:rsidRPr="00105A67">
        <w:rPr>
          <w:rFonts w:cs="Times New Roman"/>
        </w:rPr>
        <w:t>’</w:t>
      </w:r>
      <w:r w:rsidRPr="00105A67">
        <w:rPr>
          <w:rFonts w:cs="Times New Roman"/>
        </w:rPr>
        <w:t>s and doctoral) at all levels of training, including first</w:t>
      </w:r>
      <w:r w:rsidR="009C6B1F" w:rsidRPr="00105A67">
        <w:rPr>
          <w:rFonts w:cs="Times New Roman"/>
        </w:rPr>
        <w:t>-</w:t>
      </w:r>
      <w:r w:rsidRPr="00105A67">
        <w:rPr>
          <w:rFonts w:cs="Times New Roman"/>
        </w:rPr>
        <w:t>year students who have not yet worked with clients. We present it as a model that can be adopted to a specific program’s contexts and needs. For example, instructors may borrow portions of it to use in other courses, practica, didactic training events at externships and internships, workshops, and continuing education for postgraduate therapists.</w:t>
      </w:r>
    </w:p>
    <w:p w14:paraId="1779FBC9" w14:textId="75CD2B68" w:rsidR="00BA3268" w:rsidRPr="00105A67" w:rsidRDefault="00BA3268" w:rsidP="00105A67">
      <w:pPr>
        <w:autoSpaceDE w:val="0"/>
        <w:autoSpaceDN w:val="0"/>
        <w:adjustRightInd w:val="0"/>
        <w:rPr>
          <w:rFonts w:cs="Times New Roman"/>
        </w:rPr>
      </w:pPr>
      <w:r w:rsidRPr="00105A67">
        <w:rPr>
          <w:rFonts w:cs="Times New Roman"/>
          <w:b/>
        </w:rPr>
        <w:t>Course Title:</w:t>
      </w:r>
      <w:r w:rsidRPr="00105A67">
        <w:rPr>
          <w:rFonts w:cs="Times New Roman"/>
        </w:rPr>
        <w:t xml:space="preserve"> Emotion-Focused Therapy: Theory and Deliberate Practice</w:t>
      </w:r>
    </w:p>
    <w:p w14:paraId="3DBD0431" w14:textId="7D5B7C87" w:rsidR="00BA3268" w:rsidRPr="00105A67" w:rsidRDefault="00BA3268" w:rsidP="00105A67">
      <w:pPr>
        <w:autoSpaceDE w:val="0"/>
        <w:autoSpaceDN w:val="0"/>
        <w:adjustRightInd w:val="0"/>
        <w:rPr>
          <w:rFonts w:cs="Times New Roman"/>
        </w:rPr>
      </w:pPr>
      <w:r w:rsidRPr="00105A67">
        <w:rPr>
          <w:rFonts w:cs="Times New Roman"/>
          <w:b/>
        </w:rPr>
        <w:t>Suggested Course Description</w:t>
      </w:r>
    </w:p>
    <w:p w14:paraId="1756B228" w14:textId="53C64B73" w:rsidR="00BA3268" w:rsidRPr="00105A67" w:rsidRDefault="00BA3268" w:rsidP="00105A67">
      <w:pPr>
        <w:autoSpaceDE w:val="0"/>
        <w:autoSpaceDN w:val="0"/>
        <w:adjustRightInd w:val="0"/>
        <w:ind w:firstLine="720"/>
        <w:rPr>
          <w:rFonts w:cs="Times New Roman"/>
        </w:rPr>
      </w:pPr>
      <w:r w:rsidRPr="00105A67">
        <w:rPr>
          <w:rFonts w:cs="Times New Roman"/>
        </w:rPr>
        <w:t xml:space="preserve">This course teaches theory, principles, and core skills of EFT for individuals. As a course with both didactic and practicum elements, it will review the theory and research on emotion, psychotherapy change processes, </w:t>
      </w:r>
      <w:r w:rsidR="009C6B1F" w:rsidRPr="00105A67">
        <w:rPr>
          <w:rFonts w:cs="Times New Roman"/>
        </w:rPr>
        <w:t xml:space="preserve">and </w:t>
      </w:r>
      <w:r w:rsidRPr="00105A67">
        <w:rPr>
          <w:rFonts w:cs="Times New Roman"/>
        </w:rPr>
        <w:t xml:space="preserve">applications of EFT and </w:t>
      </w:r>
      <w:r w:rsidR="009C6B1F" w:rsidRPr="00105A67">
        <w:rPr>
          <w:rFonts w:cs="Times New Roman"/>
        </w:rPr>
        <w:t xml:space="preserve">will </w:t>
      </w:r>
      <w:r w:rsidRPr="00105A67">
        <w:rPr>
          <w:rFonts w:cs="Times New Roman"/>
        </w:rPr>
        <w:t>foster the use of deliberate practice to enable students to acquire 12 key EFT skills.</w:t>
      </w:r>
    </w:p>
    <w:p w14:paraId="73FD60A6" w14:textId="77777777" w:rsidR="00BA3268" w:rsidRPr="00105A67" w:rsidRDefault="00BA3268" w:rsidP="00105A67">
      <w:pPr>
        <w:autoSpaceDE w:val="0"/>
        <w:autoSpaceDN w:val="0"/>
        <w:adjustRightInd w:val="0"/>
        <w:rPr>
          <w:rFonts w:cs="Times New Roman"/>
        </w:rPr>
      </w:pPr>
      <w:r w:rsidRPr="00105A67">
        <w:rPr>
          <w:rFonts w:cs="Times New Roman"/>
          <w:b/>
        </w:rPr>
        <w:t>Course Objectives</w:t>
      </w:r>
    </w:p>
    <w:p w14:paraId="6911D1EA" w14:textId="24D1F178" w:rsidR="00CD5CC5" w:rsidRPr="00CD5CC5" w:rsidRDefault="00BA3268" w:rsidP="00105A67">
      <w:pPr>
        <w:autoSpaceDE w:val="0"/>
        <w:autoSpaceDN w:val="0"/>
        <w:adjustRightInd w:val="0"/>
        <w:ind w:firstLine="720"/>
        <w:rPr>
          <w:rFonts w:cs="Times New Roman"/>
        </w:rPr>
      </w:pPr>
      <w:r w:rsidRPr="00105A67">
        <w:rPr>
          <w:rFonts w:cs="Times New Roman"/>
        </w:rPr>
        <w:t>Students who complete this course will be able to</w:t>
      </w:r>
    </w:p>
    <w:p w14:paraId="6BAEDE37" w14:textId="77777777"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Describe the core theory, research, and skills of EFT </w:t>
      </w:r>
    </w:p>
    <w:p w14:paraId="2E8FC683" w14:textId="6372E0F6"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Apply the principles of deliberate practice for career-long clinical skill development </w:t>
      </w:r>
    </w:p>
    <w:p w14:paraId="5CBF6408" w14:textId="175AF16C"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Demonstrate key EFT skills </w:t>
      </w:r>
    </w:p>
    <w:p w14:paraId="356D7BF2" w14:textId="065A4867"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Evaluate how they can fit EFT skills into their developing therapeutic framework </w:t>
      </w:r>
    </w:p>
    <w:p w14:paraId="4438C21D" w14:textId="0E433C8A"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Employ EFT with clients from diverse cultural backgrounds </w:t>
      </w:r>
    </w:p>
    <w:p w14:paraId="507BAC26" w14:textId="030842D2"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Be emotionally available for their clients </w:t>
      </w:r>
      <w:proofErr w:type="gramStart"/>
      <w:r w:rsidRPr="00105A67">
        <w:rPr>
          <w:rFonts w:cs="Times New Roman"/>
        </w:rPr>
        <w:t>as a result of</w:t>
      </w:r>
      <w:proofErr w:type="gramEnd"/>
      <w:r w:rsidRPr="00105A67">
        <w:rPr>
          <w:rFonts w:cs="Times New Roman"/>
        </w:rPr>
        <w:t xml:space="preserve"> the increased emotional self-awareness and experiential knowledge they gain in the course </w:t>
      </w:r>
    </w:p>
    <w:p w14:paraId="338810F0" w14:textId="39032A0C"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lastRenderedPageBreak/>
        <w:t xml:space="preserve">Describe the ways in which EFT is an evidenced-based practice approach </w:t>
      </w:r>
    </w:p>
    <w:p w14:paraId="05FE8695" w14:textId="5E0D5886" w:rsidR="00CD5CC5" w:rsidRPr="00105A67" w:rsidRDefault="00CD5CC5" w:rsidP="00105A67">
      <w:pPr>
        <w:pStyle w:val="ListParagraph"/>
        <w:numPr>
          <w:ilvl w:val="0"/>
          <w:numId w:val="1"/>
        </w:numPr>
        <w:autoSpaceDE w:val="0"/>
        <w:autoSpaceDN w:val="0"/>
        <w:adjustRightInd w:val="0"/>
        <w:rPr>
          <w:rFonts w:cs="Times New Roman"/>
        </w:rPr>
      </w:pPr>
      <w:r w:rsidRPr="00105A67">
        <w:rPr>
          <w:rFonts w:cs="Times New Roman"/>
        </w:rPr>
        <w:t xml:space="preserve">Demonstrate an effective balance of (a) emotional vulnerability/openness and (b) maintaining appropriate personal boundaries </w:t>
      </w:r>
    </w:p>
    <w:p w14:paraId="7456E0D8" w14:textId="77777777" w:rsidR="00853F92" w:rsidRPr="00105A67" w:rsidRDefault="00853F92" w:rsidP="00105A67">
      <w:pPr>
        <w:autoSpaceDE w:val="0"/>
        <w:autoSpaceDN w:val="0"/>
        <w:adjustRightInd w:val="0"/>
        <w:rPr>
          <w:rFonts w:cs="Times New Roman"/>
          <w:b/>
          <w:u w:val="single"/>
        </w:rPr>
      </w:pPr>
    </w:p>
    <w:p w14:paraId="39BB68EF" w14:textId="5FFC7D11" w:rsidR="001B4713" w:rsidRPr="00105A67" w:rsidRDefault="001B4713" w:rsidP="00105A67">
      <w:pPr>
        <w:autoSpaceDE w:val="0"/>
        <w:autoSpaceDN w:val="0"/>
        <w:adjustRightInd w:val="0"/>
        <w:rPr>
          <w:rFonts w:cs="Times New Roman"/>
          <w:b/>
          <w:u w:val="single"/>
        </w:rPr>
        <w:sectPr w:rsidR="001B4713" w:rsidRPr="00105A67" w:rsidSect="00791D1F">
          <w:headerReference w:type="default" r:id="rId8"/>
          <w:pgSz w:w="12240" w:h="15840"/>
          <w:pgMar w:top="1440" w:right="1440" w:bottom="1440" w:left="1440" w:header="720" w:footer="720" w:gutter="0"/>
          <w:cols w:space="720"/>
          <w:docGrid w:linePitch="360"/>
        </w:sectPr>
      </w:pPr>
    </w:p>
    <w:p w14:paraId="6098DA7F" w14:textId="56566EE1" w:rsidR="00A416EE" w:rsidRPr="00105A67" w:rsidRDefault="00BA3268" w:rsidP="00105A67">
      <w:pPr>
        <w:autoSpaceDE w:val="0"/>
        <w:autoSpaceDN w:val="0"/>
        <w:adjustRightInd w:val="0"/>
        <w:rPr>
          <w:rFonts w:cs="Times New Roman"/>
        </w:rPr>
      </w:pPr>
      <w:r w:rsidRPr="00105A67">
        <w:rPr>
          <w:rFonts w:cs="Times New Roman"/>
          <w:b/>
        </w:rPr>
        <w:lastRenderedPageBreak/>
        <w:t>Course Schedule</w:t>
      </w:r>
    </w:p>
    <w:tbl>
      <w:tblPr>
        <w:tblStyle w:val="TableGrid"/>
        <w:tblW w:w="13135" w:type="dxa"/>
        <w:tblLayout w:type="fixed"/>
        <w:tblLook w:val="04A0" w:firstRow="1" w:lastRow="0" w:firstColumn="1" w:lastColumn="0" w:noHBand="0" w:noVBand="1"/>
      </w:tblPr>
      <w:tblGrid>
        <w:gridCol w:w="805"/>
        <w:gridCol w:w="4500"/>
        <w:gridCol w:w="3054"/>
        <w:gridCol w:w="4776"/>
      </w:tblGrid>
      <w:tr w:rsidR="00B54D3E" w:rsidRPr="00105A67" w14:paraId="6A3D5BA5" w14:textId="77777777" w:rsidTr="001B4713">
        <w:tc>
          <w:tcPr>
            <w:tcW w:w="805" w:type="dxa"/>
            <w:shd w:val="clear" w:color="auto" w:fill="000000" w:themeFill="text1"/>
          </w:tcPr>
          <w:p w14:paraId="1F345D39" w14:textId="303EFFE8" w:rsidR="00BA3268" w:rsidRPr="00105A67" w:rsidRDefault="00BA3268" w:rsidP="00105A67">
            <w:pPr>
              <w:autoSpaceDE w:val="0"/>
              <w:autoSpaceDN w:val="0"/>
              <w:adjustRightInd w:val="0"/>
              <w:jc w:val="center"/>
              <w:rPr>
                <w:rFonts w:cs="Times New Roman"/>
                <w:b/>
                <w:bCs/>
                <w:color w:val="FFFFFF" w:themeColor="background1"/>
              </w:rPr>
            </w:pPr>
            <w:r w:rsidRPr="00105A67">
              <w:rPr>
                <w:rFonts w:cs="Times New Roman"/>
                <w:b/>
                <w:bCs/>
                <w:color w:val="FFFFFF" w:themeColor="background1"/>
              </w:rPr>
              <w:t>Date</w:t>
            </w:r>
          </w:p>
        </w:tc>
        <w:tc>
          <w:tcPr>
            <w:tcW w:w="4500" w:type="dxa"/>
            <w:shd w:val="clear" w:color="auto" w:fill="000000" w:themeFill="text1"/>
          </w:tcPr>
          <w:p w14:paraId="36E9205C" w14:textId="09532651" w:rsidR="00BA3268" w:rsidRPr="00105A67" w:rsidRDefault="00BA3268" w:rsidP="00105A67">
            <w:pPr>
              <w:autoSpaceDE w:val="0"/>
              <w:autoSpaceDN w:val="0"/>
              <w:adjustRightInd w:val="0"/>
              <w:jc w:val="center"/>
              <w:rPr>
                <w:rFonts w:cs="Times New Roman"/>
                <w:b/>
                <w:bCs/>
              </w:rPr>
            </w:pPr>
            <w:r w:rsidRPr="00105A67">
              <w:rPr>
                <w:rFonts w:cs="Times New Roman"/>
                <w:b/>
                <w:bCs/>
              </w:rPr>
              <w:t>Topics</w:t>
            </w:r>
          </w:p>
        </w:tc>
        <w:tc>
          <w:tcPr>
            <w:tcW w:w="3054" w:type="dxa"/>
            <w:shd w:val="clear" w:color="auto" w:fill="000000" w:themeFill="text1"/>
          </w:tcPr>
          <w:p w14:paraId="288B3C4B" w14:textId="512CF0F1" w:rsidR="00BA3268" w:rsidRPr="00105A67" w:rsidRDefault="00BA3268" w:rsidP="00105A67">
            <w:pPr>
              <w:autoSpaceDE w:val="0"/>
              <w:autoSpaceDN w:val="0"/>
              <w:adjustRightInd w:val="0"/>
              <w:jc w:val="center"/>
              <w:rPr>
                <w:rFonts w:cs="Times New Roman"/>
                <w:b/>
                <w:bCs/>
              </w:rPr>
            </w:pPr>
            <w:r w:rsidRPr="00105A67">
              <w:rPr>
                <w:rFonts w:cs="Times New Roman"/>
                <w:b/>
                <w:bCs/>
              </w:rPr>
              <w:t>Discussion/Skills Lab</w:t>
            </w:r>
          </w:p>
        </w:tc>
        <w:tc>
          <w:tcPr>
            <w:tcW w:w="4776" w:type="dxa"/>
            <w:shd w:val="clear" w:color="auto" w:fill="000000" w:themeFill="text1"/>
          </w:tcPr>
          <w:p w14:paraId="0094DF0B" w14:textId="20F179A9" w:rsidR="00BA3268" w:rsidRPr="00105A67" w:rsidRDefault="00BA3268" w:rsidP="00105A67">
            <w:pPr>
              <w:autoSpaceDE w:val="0"/>
              <w:autoSpaceDN w:val="0"/>
              <w:adjustRightInd w:val="0"/>
              <w:jc w:val="center"/>
              <w:rPr>
                <w:rFonts w:cs="Times New Roman"/>
                <w:b/>
                <w:bCs/>
              </w:rPr>
            </w:pPr>
            <w:r w:rsidRPr="00105A67">
              <w:rPr>
                <w:rFonts w:cs="Times New Roman"/>
                <w:b/>
                <w:bCs/>
              </w:rPr>
              <w:t>Relevant Readings and Videos</w:t>
            </w:r>
          </w:p>
        </w:tc>
      </w:tr>
      <w:tr w:rsidR="001B4713" w:rsidRPr="001B4713" w14:paraId="3BB176F8" w14:textId="77777777" w:rsidTr="001B4713">
        <w:trPr>
          <w:trHeight w:val="999"/>
        </w:trPr>
        <w:tc>
          <w:tcPr>
            <w:tcW w:w="805" w:type="dxa"/>
            <w:shd w:val="clear" w:color="auto" w:fill="000000" w:themeFill="text1"/>
          </w:tcPr>
          <w:p w14:paraId="68E8C474"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 </w:t>
            </w:r>
          </w:p>
        </w:tc>
        <w:tc>
          <w:tcPr>
            <w:tcW w:w="4500" w:type="dxa"/>
          </w:tcPr>
          <w:p w14:paraId="44C590F3"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Introduction to emotion-focused therapy (EFT) </w:t>
            </w:r>
          </w:p>
          <w:p w14:paraId="6A5688F3"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Overview of EFT theory </w:t>
            </w:r>
          </w:p>
          <w:p w14:paraId="14D0C7D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History of EFT </w:t>
            </w:r>
          </w:p>
          <w:p w14:paraId="288F5CB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Theory of EFT practice </w:t>
            </w:r>
          </w:p>
          <w:p w14:paraId="1EE4E1FA"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Principles of deliberate practice </w:t>
            </w:r>
          </w:p>
        </w:tc>
        <w:tc>
          <w:tcPr>
            <w:tcW w:w="3054" w:type="dxa"/>
          </w:tcPr>
          <w:p w14:paraId="4DBDF33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 demonstration </w:t>
            </w:r>
          </w:p>
        </w:tc>
        <w:tc>
          <w:tcPr>
            <w:tcW w:w="4776" w:type="dxa"/>
          </w:tcPr>
          <w:p w14:paraId="0B282BB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1 and 2 </w:t>
            </w:r>
          </w:p>
          <w:p w14:paraId="1F22082A"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Goldman (2015) </w:t>
            </w:r>
          </w:p>
          <w:p w14:paraId="779FF05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Chapter 1 </w:t>
            </w:r>
          </w:p>
          <w:p w14:paraId="4DD37B6A"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Videos: Intro to EFT: Greenberg (2007a), </w:t>
            </w:r>
            <w:r w:rsidRPr="001B4713">
              <w:rPr>
                <w:rFonts w:eastAsiaTheme="minorHAnsi" w:cs="Times New Roman"/>
                <w:i/>
                <w:iCs/>
                <w:color w:val="000000"/>
              </w:rPr>
              <w:t xml:space="preserve">Emotion-Focused Therapy for Depression </w:t>
            </w:r>
          </w:p>
          <w:p w14:paraId="453274A3" w14:textId="568ACF61"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Intro to deliberate practice: </w:t>
            </w:r>
            <w:hyperlink r:id="rId9" w:history="1">
              <w:r w:rsidRPr="001B4713">
                <w:rPr>
                  <w:rStyle w:val="Hyperlink"/>
                  <w:rFonts w:eastAsiaTheme="minorHAnsi" w:cs="Times New Roman"/>
                </w:rPr>
                <w:t>https://www.dpfortherapists.com</w:t>
              </w:r>
            </w:hyperlink>
            <w:r w:rsidRPr="00105A67">
              <w:rPr>
                <w:rFonts w:eastAsiaTheme="minorHAnsi" w:cs="Times New Roman"/>
                <w:color w:val="000000"/>
              </w:rPr>
              <w:t xml:space="preserve"> </w:t>
            </w:r>
          </w:p>
        </w:tc>
      </w:tr>
      <w:tr w:rsidR="001B4713" w:rsidRPr="001B4713" w14:paraId="5D40B09E" w14:textId="77777777" w:rsidTr="001B4713">
        <w:trPr>
          <w:trHeight w:val="1419"/>
        </w:trPr>
        <w:tc>
          <w:tcPr>
            <w:tcW w:w="805" w:type="dxa"/>
            <w:shd w:val="clear" w:color="auto" w:fill="000000" w:themeFill="text1"/>
          </w:tcPr>
          <w:p w14:paraId="1CB150A0"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2 </w:t>
            </w:r>
          </w:p>
        </w:tc>
        <w:tc>
          <w:tcPr>
            <w:tcW w:w="4500" w:type="dxa"/>
          </w:tcPr>
          <w:p w14:paraId="596ED0D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Empirical support for EFT: process and outcome research </w:t>
            </w:r>
          </w:p>
          <w:p w14:paraId="0B4F4D6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Emotion </w:t>
            </w:r>
            <w:proofErr w:type="gramStart"/>
            <w:r w:rsidRPr="001B4713">
              <w:rPr>
                <w:rFonts w:eastAsiaTheme="minorHAnsi" w:cs="Times New Roman"/>
                <w:color w:val="000000"/>
              </w:rPr>
              <w:t>change</w:t>
            </w:r>
            <w:proofErr w:type="gramEnd"/>
            <w:r w:rsidRPr="001B4713">
              <w:rPr>
                <w:rFonts w:eastAsiaTheme="minorHAnsi" w:cs="Times New Roman"/>
                <w:color w:val="000000"/>
              </w:rPr>
              <w:t xml:space="preserve"> principles </w:t>
            </w:r>
          </w:p>
          <w:p w14:paraId="7C586AA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Case formulation in EFT </w:t>
            </w:r>
          </w:p>
          <w:p w14:paraId="6701C3B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 xml:space="preserve">Therapist self-awareness, therapeutic presence, and related research </w:t>
            </w:r>
          </w:p>
        </w:tc>
        <w:tc>
          <w:tcPr>
            <w:tcW w:w="3054" w:type="dxa"/>
          </w:tcPr>
          <w:p w14:paraId="49BE455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 xml:space="preserve">Video demonstration </w:t>
            </w:r>
          </w:p>
          <w:p w14:paraId="23769F6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 Therapist Self-Awareness </w:t>
            </w:r>
          </w:p>
        </w:tc>
        <w:tc>
          <w:tcPr>
            <w:tcW w:w="4776" w:type="dxa"/>
          </w:tcPr>
          <w:p w14:paraId="18CDFDE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3, 4, and 6 </w:t>
            </w:r>
          </w:p>
          <w:p w14:paraId="31912A7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Goldman et al. (2006) </w:t>
            </w:r>
          </w:p>
          <w:p w14:paraId="29177BB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Ellison et al. (2009) </w:t>
            </w:r>
          </w:p>
          <w:p w14:paraId="04F0E1F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 xml:space="preserve">Watson et al. (2003) </w:t>
            </w:r>
          </w:p>
          <w:p w14:paraId="281957BC"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Goldman and Greenberg (2015), </w:t>
            </w:r>
            <w:r w:rsidRPr="001B4713">
              <w:rPr>
                <w:rFonts w:eastAsiaTheme="minorHAnsi" w:cs="Times New Roman"/>
                <w:i/>
                <w:iCs/>
                <w:color w:val="000000"/>
              </w:rPr>
              <w:t xml:space="preserve">Case Formulation in Emotion-Focused Therapy </w:t>
            </w:r>
          </w:p>
          <w:p w14:paraId="6F47981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Goldman (2017) </w:t>
            </w:r>
          </w:p>
          <w:p w14:paraId="28A1BD0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 </w:t>
            </w:r>
          </w:p>
          <w:p w14:paraId="5FDDDBA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 Goldman (2013), </w:t>
            </w:r>
            <w:r w:rsidRPr="001B4713">
              <w:rPr>
                <w:rFonts w:eastAsiaTheme="minorHAnsi" w:cs="Times New Roman"/>
                <w:i/>
                <w:iCs/>
                <w:color w:val="000000"/>
              </w:rPr>
              <w:t xml:space="preserve">Case Formulation in Emotion-Focused Therapy </w:t>
            </w:r>
          </w:p>
        </w:tc>
      </w:tr>
      <w:tr w:rsidR="001B4713" w:rsidRPr="001B4713" w14:paraId="4EE8100C" w14:textId="77777777" w:rsidTr="001B4713">
        <w:trPr>
          <w:trHeight w:val="919"/>
        </w:trPr>
        <w:tc>
          <w:tcPr>
            <w:tcW w:w="805" w:type="dxa"/>
            <w:shd w:val="clear" w:color="auto" w:fill="000000" w:themeFill="text1"/>
          </w:tcPr>
          <w:p w14:paraId="15C48F84"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3 </w:t>
            </w:r>
          </w:p>
        </w:tc>
        <w:tc>
          <w:tcPr>
            <w:tcW w:w="4500" w:type="dxa"/>
          </w:tcPr>
          <w:p w14:paraId="30C286E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The therapeutic relationship in EFT </w:t>
            </w:r>
          </w:p>
          <w:p w14:paraId="31BF395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Moment-by-moment empathic attunement to affect and related research </w:t>
            </w:r>
          </w:p>
        </w:tc>
        <w:tc>
          <w:tcPr>
            <w:tcW w:w="3054" w:type="dxa"/>
          </w:tcPr>
          <w:p w14:paraId="1007B97E"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2: Empathic Understanding </w:t>
            </w:r>
          </w:p>
        </w:tc>
        <w:tc>
          <w:tcPr>
            <w:tcW w:w="4776" w:type="dxa"/>
          </w:tcPr>
          <w:p w14:paraId="1363C60E"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5 and 6 </w:t>
            </w:r>
          </w:p>
          <w:p w14:paraId="75B1D22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Rogers (1957, 1975) </w:t>
            </w:r>
          </w:p>
          <w:p w14:paraId="41D86F3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(2014) </w:t>
            </w:r>
          </w:p>
          <w:p w14:paraId="2730A39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Martin (2015) </w:t>
            </w:r>
          </w:p>
          <w:p w14:paraId="0FFFF02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2 </w:t>
            </w:r>
          </w:p>
          <w:p w14:paraId="68ACF96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 Geller (2015), </w:t>
            </w:r>
            <w:r w:rsidRPr="001B4713">
              <w:rPr>
                <w:rFonts w:eastAsiaTheme="minorHAnsi" w:cs="Times New Roman"/>
                <w:i/>
                <w:iCs/>
                <w:color w:val="000000"/>
              </w:rPr>
              <w:t xml:space="preserve">Presence in Psychotherapy </w:t>
            </w:r>
          </w:p>
        </w:tc>
      </w:tr>
      <w:tr w:rsidR="001B4713" w:rsidRPr="001B4713" w14:paraId="0E03E081" w14:textId="77777777" w:rsidTr="001B4713">
        <w:trPr>
          <w:trHeight w:val="1029"/>
        </w:trPr>
        <w:tc>
          <w:tcPr>
            <w:tcW w:w="805" w:type="dxa"/>
            <w:shd w:val="clear" w:color="auto" w:fill="000000" w:themeFill="text1"/>
          </w:tcPr>
          <w:p w14:paraId="37BC8855"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4 </w:t>
            </w:r>
          </w:p>
        </w:tc>
        <w:tc>
          <w:tcPr>
            <w:tcW w:w="4500" w:type="dxa"/>
          </w:tcPr>
          <w:p w14:paraId="56C6F4E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Empathic attunement to affect </w:t>
            </w:r>
          </w:p>
          <w:p w14:paraId="29AE1B7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Why focus on emotions and what to listen for (i.e., primary, secondary; adaptive and maladaptive) </w:t>
            </w:r>
          </w:p>
          <w:p w14:paraId="176033A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Empathic affirmation/validation and related research </w:t>
            </w:r>
          </w:p>
        </w:tc>
        <w:tc>
          <w:tcPr>
            <w:tcW w:w="3054" w:type="dxa"/>
          </w:tcPr>
          <w:p w14:paraId="60AAEAA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3: Empathic Affirmation and Validation </w:t>
            </w:r>
          </w:p>
        </w:tc>
        <w:tc>
          <w:tcPr>
            <w:tcW w:w="4776" w:type="dxa"/>
          </w:tcPr>
          <w:p w14:paraId="17F8159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7–9 </w:t>
            </w:r>
          </w:p>
          <w:p w14:paraId="2360A89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Watson et al. (1997) </w:t>
            </w:r>
          </w:p>
          <w:p w14:paraId="4E3113F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Rogers (1957, 1975) </w:t>
            </w:r>
          </w:p>
          <w:p w14:paraId="4BD85D93"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Martin (2015) </w:t>
            </w:r>
          </w:p>
          <w:p w14:paraId="468A9EA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Pascual-Leone (2009), Pascual-Leone and Greenberg (2007) </w:t>
            </w:r>
          </w:p>
          <w:p w14:paraId="4EF4523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3 </w:t>
            </w:r>
          </w:p>
        </w:tc>
      </w:tr>
      <w:tr w:rsidR="001B4713" w:rsidRPr="001B4713" w14:paraId="0BFD7744" w14:textId="77777777" w:rsidTr="001B4713">
        <w:trPr>
          <w:trHeight w:val="389"/>
        </w:trPr>
        <w:tc>
          <w:tcPr>
            <w:tcW w:w="805" w:type="dxa"/>
            <w:shd w:val="clear" w:color="auto" w:fill="000000" w:themeFill="text1"/>
          </w:tcPr>
          <w:p w14:paraId="45C86F62"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5 </w:t>
            </w:r>
          </w:p>
        </w:tc>
        <w:tc>
          <w:tcPr>
            <w:tcW w:w="4500" w:type="dxa"/>
          </w:tcPr>
          <w:p w14:paraId="3565D71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Exploratory questions: how and when to use questions in EFT </w:t>
            </w:r>
          </w:p>
        </w:tc>
        <w:tc>
          <w:tcPr>
            <w:tcW w:w="3054" w:type="dxa"/>
          </w:tcPr>
          <w:p w14:paraId="1EFA95E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4: Exploratory Questions </w:t>
            </w:r>
          </w:p>
        </w:tc>
        <w:tc>
          <w:tcPr>
            <w:tcW w:w="4776" w:type="dxa"/>
          </w:tcPr>
          <w:p w14:paraId="0E55B05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 5 </w:t>
            </w:r>
          </w:p>
          <w:p w14:paraId="085B936A"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4 </w:t>
            </w:r>
          </w:p>
          <w:p w14:paraId="3C3302C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 Watson (2013) </w:t>
            </w:r>
          </w:p>
        </w:tc>
      </w:tr>
      <w:tr w:rsidR="001B4713" w:rsidRPr="001B4713" w14:paraId="5A29FC54" w14:textId="77777777" w:rsidTr="001B4713">
        <w:trPr>
          <w:trHeight w:val="499"/>
        </w:trPr>
        <w:tc>
          <w:tcPr>
            <w:tcW w:w="805" w:type="dxa"/>
            <w:shd w:val="clear" w:color="auto" w:fill="000000" w:themeFill="text1"/>
          </w:tcPr>
          <w:p w14:paraId="15D51451"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6 </w:t>
            </w:r>
          </w:p>
        </w:tc>
        <w:tc>
          <w:tcPr>
            <w:tcW w:w="4500" w:type="dxa"/>
          </w:tcPr>
          <w:p w14:paraId="2A792C23"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“Hot teaching” in EFT: experiential teaching, emotion coaching, and consolidating change with homework </w:t>
            </w:r>
          </w:p>
          <w:p w14:paraId="059F03D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Providing treatment rationales </w:t>
            </w:r>
          </w:p>
        </w:tc>
        <w:tc>
          <w:tcPr>
            <w:tcW w:w="3054" w:type="dxa"/>
          </w:tcPr>
          <w:p w14:paraId="40635A1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5: Providing Treatment Rationale for Emotion-Focused Therapy </w:t>
            </w:r>
          </w:p>
        </w:tc>
        <w:tc>
          <w:tcPr>
            <w:tcW w:w="4776" w:type="dxa"/>
          </w:tcPr>
          <w:p w14:paraId="3E8448C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 12 </w:t>
            </w:r>
          </w:p>
          <w:p w14:paraId="73E7B52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(2015) </w:t>
            </w:r>
          </w:p>
          <w:p w14:paraId="1B1D9D5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 xml:space="preserve">Exercise 5 </w:t>
            </w:r>
          </w:p>
        </w:tc>
      </w:tr>
      <w:tr w:rsidR="001B4713" w:rsidRPr="001B4713" w14:paraId="5352F474" w14:textId="77777777" w:rsidTr="001B4713">
        <w:trPr>
          <w:trHeight w:val="389"/>
        </w:trPr>
        <w:tc>
          <w:tcPr>
            <w:tcW w:w="805" w:type="dxa"/>
            <w:shd w:val="clear" w:color="auto" w:fill="000000" w:themeFill="text1"/>
          </w:tcPr>
          <w:p w14:paraId="17C207AC"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7 </w:t>
            </w:r>
          </w:p>
        </w:tc>
        <w:tc>
          <w:tcPr>
            <w:tcW w:w="4500" w:type="dxa"/>
          </w:tcPr>
          <w:p w14:paraId="09AD0D3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Using empathic exploration to explore and deepen emotion </w:t>
            </w:r>
          </w:p>
        </w:tc>
        <w:tc>
          <w:tcPr>
            <w:tcW w:w="3054" w:type="dxa"/>
          </w:tcPr>
          <w:p w14:paraId="4EE054D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6: Empathic Explorations </w:t>
            </w:r>
          </w:p>
        </w:tc>
        <w:tc>
          <w:tcPr>
            <w:tcW w:w="4776" w:type="dxa"/>
          </w:tcPr>
          <w:p w14:paraId="0F22900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 6 </w:t>
            </w:r>
          </w:p>
          <w:p w14:paraId="3BFAFAB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Watson et al. (1997) </w:t>
            </w:r>
          </w:p>
          <w:p w14:paraId="2670E02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Exercise 6</w:t>
            </w:r>
          </w:p>
        </w:tc>
      </w:tr>
      <w:tr w:rsidR="001B4713" w:rsidRPr="001B4713" w14:paraId="6D9B8661" w14:textId="77777777" w:rsidTr="001B4713">
        <w:trPr>
          <w:trHeight w:val="769"/>
        </w:trPr>
        <w:tc>
          <w:tcPr>
            <w:tcW w:w="805" w:type="dxa"/>
            <w:shd w:val="clear" w:color="auto" w:fill="000000" w:themeFill="text1"/>
          </w:tcPr>
          <w:p w14:paraId="58099750"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8 </w:t>
            </w:r>
          </w:p>
        </w:tc>
        <w:tc>
          <w:tcPr>
            <w:tcW w:w="4500" w:type="dxa"/>
          </w:tcPr>
          <w:p w14:paraId="02FEB28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Using empathic evocations to deepen emotion; related research </w:t>
            </w:r>
          </w:p>
        </w:tc>
        <w:tc>
          <w:tcPr>
            <w:tcW w:w="3054" w:type="dxa"/>
          </w:tcPr>
          <w:p w14:paraId="0012BB8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7: Empathic Evocations </w:t>
            </w:r>
          </w:p>
        </w:tc>
        <w:tc>
          <w:tcPr>
            <w:tcW w:w="4776" w:type="dxa"/>
          </w:tcPr>
          <w:p w14:paraId="69B2155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 5 </w:t>
            </w:r>
          </w:p>
          <w:p w14:paraId="6FEAC5B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 5 </w:t>
            </w:r>
          </w:p>
          <w:p w14:paraId="1CB0793E"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Rice (1974) </w:t>
            </w:r>
          </w:p>
          <w:p w14:paraId="3927FEF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Martin (2015) </w:t>
            </w:r>
          </w:p>
          <w:p w14:paraId="4E6E03F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7 </w:t>
            </w:r>
          </w:p>
        </w:tc>
      </w:tr>
      <w:tr w:rsidR="001B4713" w:rsidRPr="001B4713" w14:paraId="74A8DD19" w14:textId="77777777" w:rsidTr="001B4713">
        <w:trPr>
          <w:trHeight w:val="379"/>
        </w:trPr>
        <w:tc>
          <w:tcPr>
            <w:tcW w:w="805" w:type="dxa"/>
            <w:shd w:val="clear" w:color="auto" w:fill="000000" w:themeFill="text1"/>
          </w:tcPr>
          <w:p w14:paraId="027F1B0C"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9 </w:t>
            </w:r>
          </w:p>
        </w:tc>
        <w:tc>
          <w:tcPr>
            <w:tcW w:w="4500" w:type="dxa"/>
          </w:tcPr>
          <w:p w14:paraId="613D4CBC"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Empathic conjectures and related research </w:t>
            </w:r>
          </w:p>
          <w:p w14:paraId="07B5BD0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Distinguishing empathic responses </w:t>
            </w:r>
          </w:p>
        </w:tc>
        <w:tc>
          <w:tcPr>
            <w:tcW w:w="3054" w:type="dxa"/>
          </w:tcPr>
          <w:p w14:paraId="6221F2F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8: Empathic Conjectures </w:t>
            </w:r>
          </w:p>
        </w:tc>
        <w:tc>
          <w:tcPr>
            <w:tcW w:w="4776" w:type="dxa"/>
          </w:tcPr>
          <w:p w14:paraId="4B72A86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8 </w:t>
            </w:r>
          </w:p>
          <w:p w14:paraId="08B33384"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 5 </w:t>
            </w:r>
          </w:p>
          <w:p w14:paraId="5DCBF5F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Refer to Appendix B </w:t>
            </w:r>
          </w:p>
        </w:tc>
      </w:tr>
      <w:tr w:rsidR="001B4713" w:rsidRPr="001B4713" w14:paraId="572B2261" w14:textId="77777777" w:rsidTr="001B4713">
        <w:trPr>
          <w:trHeight w:val="629"/>
        </w:trPr>
        <w:tc>
          <w:tcPr>
            <w:tcW w:w="805" w:type="dxa"/>
            <w:shd w:val="clear" w:color="auto" w:fill="000000" w:themeFill="text1"/>
          </w:tcPr>
          <w:p w14:paraId="0D370165"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10 </w:t>
            </w:r>
          </w:p>
        </w:tc>
        <w:tc>
          <w:tcPr>
            <w:tcW w:w="4500" w:type="dxa"/>
          </w:tcPr>
          <w:p w14:paraId="123D362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Therapist self-awareness </w:t>
            </w:r>
          </w:p>
          <w:p w14:paraId="5153C51F"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More on cultivating therapeutic presence and related research </w:t>
            </w:r>
          </w:p>
          <w:p w14:paraId="15BE0444"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Integrating a feminist–multicultural perspective into EFT </w:t>
            </w:r>
          </w:p>
        </w:tc>
        <w:tc>
          <w:tcPr>
            <w:tcW w:w="3054" w:type="dxa"/>
          </w:tcPr>
          <w:p w14:paraId="35B65B8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9: Staying in Contact in the Face of Intense Affect </w:t>
            </w:r>
          </w:p>
        </w:tc>
        <w:tc>
          <w:tcPr>
            <w:tcW w:w="4776" w:type="dxa"/>
          </w:tcPr>
          <w:p w14:paraId="2FE3089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6 and 19 </w:t>
            </w:r>
          </w:p>
          <w:p w14:paraId="33CC5C1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Geller and Greenberg (2012) </w:t>
            </w:r>
          </w:p>
          <w:p w14:paraId="41F4FDA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Geller (2017) </w:t>
            </w:r>
          </w:p>
          <w:p w14:paraId="6EB2A9D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9 </w:t>
            </w:r>
          </w:p>
        </w:tc>
      </w:tr>
      <w:tr w:rsidR="001B4713" w:rsidRPr="001B4713" w14:paraId="2F08199F" w14:textId="77777777" w:rsidTr="001B4713">
        <w:trPr>
          <w:trHeight w:val="379"/>
        </w:trPr>
        <w:tc>
          <w:tcPr>
            <w:tcW w:w="805" w:type="dxa"/>
            <w:shd w:val="clear" w:color="auto" w:fill="000000" w:themeFill="text1"/>
          </w:tcPr>
          <w:p w14:paraId="2CD2CBC4"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11 </w:t>
            </w:r>
          </w:p>
        </w:tc>
        <w:tc>
          <w:tcPr>
            <w:tcW w:w="4500" w:type="dxa"/>
          </w:tcPr>
          <w:p w14:paraId="2DDFE09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Self-disclosure in EFT </w:t>
            </w:r>
          </w:p>
        </w:tc>
        <w:tc>
          <w:tcPr>
            <w:tcW w:w="3054" w:type="dxa"/>
          </w:tcPr>
          <w:p w14:paraId="00B7D82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10: Self-Disclosure </w:t>
            </w:r>
          </w:p>
        </w:tc>
        <w:tc>
          <w:tcPr>
            <w:tcW w:w="4776" w:type="dxa"/>
          </w:tcPr>
          <w:p w14:paraId="27EBF4BC"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Levitt et al. (2016) </w:t>
            </w:r>
          </w:p>
          <w:p w14:paraId="22189C5A"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 5 </w:t>
            </w:r>
          </w:p>
          <w:p w14:paraId="2532F5B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10 </w:t>
            </w:r>
          </w:p>
        </w:tc>
      </w:tr>
      <w:tr w:rsidR="001B4713" w:rsidRPr="001B4713" w14:paraId="341F0EFC" w14:textId="77777777" w:rsidTr="001B4713">
        <w:trPr>
          <w:trHeight w:val="519"/>
        </w:trPr>
        <w:tc>
          <w:tcPr>
            <w:tcW w:w="805" w:type="dxa"/>
            <w:shd w:val="clear" w:color="auto" w:fill="000000" w:themeFill="text1"/>
          </w:tcPr>
          <w:p w14:paraId="64CBBF31"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12 </w:t>
            </w:r>
          </w:p>
        </w:tc>
        <w:tc>
          <w:tcPr>
            <w:tcW w:w="4500" w:type="dxa"/>
          </w:tcPr>
          <w:p w14:paraId="7772958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Marker recognition and chair-work task setup </w:t>
            </w:r>
          </w:p>
          <w:p w14:paraId="01DE37CE"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Self-evaluative splits </w:t>
            </w:r>
          </w:p>
          <w:p w14:paraId="450F875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Self-interruptive splits </w:t>
            </w:r>
          </w:p>
          <w:p w14:paraId="7FC71214"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Empty chair for unfinished business </w:t>
            </w:r>
          </w:p>
        </w:tc>
        <w:tc>
          <w:tcPr>
            <w:tcW w:w="3054" w:type="dxa"/>
          </w:tcPr>
          <w:p w14:paraId="130D9070"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11: Marker Recognition and Chair Work Task Setup </w:t>
            </w:r>
          </w:p>
        </w:tc>
        <w:tc>
          <w:tcPr>
            <w:tcW w:w="4776" w:type="dxa"/>
          </w:tcPr>
          <w:p w14:paraId="0A6AE63E"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et al. (2004), Chapters 6, 11, and 12 </w:t>
            </w:r>
          </w:p>
          <w:p w14:paraId="420F8BE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11 </w:t>
            </w:r>
          </w:p>
          <w:p w14:paraId="6977CDC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 Greenberg (2007b), </w:t>
            </w:r>
            <w:r w:rsidRPr="001B4713">
              <w:rPr>
                <w:rFonts w:eastAsiaTheme="minorHAnsi" w:cs="Times New Roman"/>
                <w:i/>
                <w:iCs/>
                <w:color w:val="000000"/>
              </w:rPr>
              <w:t xml:space="preserve">Emotion-Focused Therapy Over Time </w:t>
            </w:r>
          </w:p>
        </w:tc>
      </w:tr>
      <w:tr w:rsidR="001B4713" w:rsidRPr="001B4713" w14:paraId="11F41634" w14:textId="77777777" w:rsidTr="001B4713">
        <w:trPr>
          <w:trHeight w:val="629"/>
        </w:trPr>
        <w:tc>
          <w:tcPr>
            <w:tcW w:w="805" w:type="dxa"/>
            <w:shd w:val="clear" w:color="auto" w:fill="000000" w:themeFill="text1"/>
          </w:tcPr>
          <w:p w14:paraId="268EA766"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13 </w:t>
            </w:r>
          </w:p>
        </w:tc>
        <w:tc>
          <w:tcPr>
            <w:tcW w:w="4500" w:type="dxa"/>
          </w:tcPr>
          <w:p w14:paraId="49B8C354"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Alliance rupture and repair and related research </w:t>
            </w:r>
          </w:p>
          <w:p w14:paraId="502A4E1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Therapeutic alliance and outcome </w:t>
            </w:r>
          </w:p>
          <w:p w14:paraId="0202F41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Theory and research on alliance ruptures in EFT </w:t>
            </w:r>
          </w:p>
        </w:tc>
        <w:tc>
          <w:tcPr>
            <w:tcW w:w="3054" w:type="dxa"/>
          </w:tcPr>
          <w:p w14:paraId="465AFC7C"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12: Addressing Ruptures and Facilitating Repair </w:t>
            </w:r>
          </w:p>
        </w:tc>
        <w:tc>
          <w:tcPr>
            <w:tcW w:w="4776" w:type="dxa"/>
          </w:tcPr>
          <w:p w14:paraId="2B94EAA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 5 </w:t>
            </w:r>
          </w:p>
          <w:p w14:paraId="0AF9FB3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12 </w:t>
            </w:r>
          </w:p>
          <w:p w14:paraId="3326D62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(2014) </w:t>
            </w:r>
          </w:p>
          <w:p w14:paraId="73F17A7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Watson and Greenberg (2000) </w:t>
            </w:r>
          </w:p>
        </w:tc>
      </w:tr>
      <w:tr w:rsidR="001B4713" w:rsidRPr="001B4713" w14:paraId="7121B177" w14:textId="77777777" w:rsidTr="001B4713">
        <w:trPr>
          <w:trHeight w:val="789"/>
        </w:trPr>
        <w:tc>
          <w:tcPr>
            <w:tcW w:w="805" w:type="dxa"/>
            <w:shd w:val="clear" w:color="auto" w:fill="000000" w:themeFill="text1"/>
          </w:tcPr>
          <w:p w14:paraId="5C047CD1"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14 </w:t>
            </w:r>
          </w:p>
        </w:tc>
        <w:tc>
          <w:tcPr>
            <w:tcW w:w="4500" w:type="dxa"/>
          </w:tcPr>
          <w:p w14:paraId="3335330C"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Putting it all together: self-evaluation, skill coaching, and feedback </w:t>
            </w:r>
          </w:p>
        </w:tc>
        <w:tc>
          <w:tcPr>
            <w:tcW w:w="3054" w:type="dxa"/>
          </w:tcPr>
          <w:p w14:paraId="1AF41406"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13: Annotated Emotion-Focused Therapy Practice Session Transcript </w:t>
            </w:r>
          </w:p>
          <w:p w14:paraId="20B0FAA8"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 14: Mock Emotion-Focused Therapy Sessions </w:t>
            </w:r>
          </w:p>
        </w:tc>
        <w:tc>
          <w:tcPr>
            <w:tcW w:w="4776" w:type="dxa"/>
          </w:tcPr>
          <w:p w14:paraId="408CB5A7"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Exercises 13 and 14 </w:t>
            </w:r>
          </w:p>
        </w:tc>
      </w:tr>
      <w:tr w:rsidR="001B4713" w:rsidRPr="001B4713" w14:paraId="00376DBC" w14:textId="77777777" w:rsidTr="001B4713">
        <w:trPr>
          <w:trHeight w:val="50"/>
        </w:trPr>
        <w:tc>
          <w:tcPr>
            <w:tcW w:w="805" w:type="dxa"/>
            <w:shd w:val="clear" w:color="auto" w:fill="000000" w:themeFill="text1"/>
          </w:tcPr>
          <w:p w14:paraId="34A20E5A" w14:textId="77777777" w:rsidR="001B4713" w:rsidRPr="001B4713" w:rsidRDefault="001B4713" w:rsidP="00105A67">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15 </w:t>
            </w:r>
          </w:p>
        </w:tc>
        <w:tc>
          <w:tcPr>
            <w:tcW w:w="4500" w:type="dxa"/>
          </w:tcPr>
          <w:p w14:paraId="480D70BB"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Additional EFT tasks including experiential focusing, systematic evocative unfolding for problematic reactions, self-soothing, shame and vulnerability </w:t>
            </w:r>
          </w:p>
          <w:p w14:paraId="46AA8E33"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Applications of EFT </w:t>
            </w:r>
          </w:p>
          <w:p w14:paraId="181E1352"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 xml:space="preserve">EFT for couples </w:t>
            </w:r>
          </w:p>
          <w:p w14:paraId="54D7EDA1"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Working with specific disorders: depression, anxiety, trauma, eating disorders </w:t>
            </w:r>
          </w:p>
          <w:p w14:paraId="7AC4263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Final feedback </w:t>
            </w:r>
          </w:p>
        </w:tc>
        <w:tc>
          <w:tcPr>
            <w:tcW w:w="3054" w:type="dxa"/>
          </w:tcPr>
          <w:p w14:paraId="51FAAE9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lastRenderedPageBreak/>
              <w:t>Lecture, video demonstration, and discussion</w:t>
            </w:r>
            <w:r w:rsidRPr="001B4713">
              <w:rPr>
                <w:rFonts w:eastAsiaTheme="minorHAnsi" w:cs="Times New Roman"/>
                <w:color w:val="000000"/>
                <w:vertAlign w:val="superscript"/>
              </w:rPr>
              <w:t xml:space="preserve">a </w:t>
            </w:r>
          </w:p>
        </w:tc>
        <w:tc>
          <w:tcPr>
            <w:tcW w:w="4776" w:type="dxa"/>
          </w:tcPr>
          <w:p w14:paraId="1908FA6D"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Greenberg and Goldman (2019), </w:t>
            </w:r>
            <w:r w:rsidRPr="001B4713">
              <w:rPr>
                <w:rFonts w:eastAsiaTheme="minorHAnsi" w:cs="Times New Roman"/>
                <w:i/>
                <w:iCs/>
                <w:color w:val="000000"/>
              </w:rPr>
              <w:t>Clinical Handbook of Emotion-Focused Therapy</w:t>
            </w:r>
            <w:r w:rsidRPr="001B4713">
              <w:rPr>
                <w:rFonts w:eastAsiaTheme="minorHAnsi" w:cs="Times New Roman"/>
                <w:color w:val="000000"/>
              </w:rPr>
              <w:t xml:space="preserve">, Chapters 10, 13–16, 19, and 20 </w:t>
            </w:r>
          </w:p>
          <w:p w14:paraId="087BEF15"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Videos: Goldman (2018), </w:t>
            </w:r>
            <w:r w:rsidRPr="001B4713">
              <w:rPr>
                <w:rFonts w:eastAsiaTheme="minorHAnsi" w:cs="Times New Roman"/>
                <w:i/>
                <w:iCs/>
                <w:color w:val="000000"/>
              </w:rPr>
              <w:t xml:space="preserve">Emotion-Focused Therapy for Couples </w:t>
            </w:r>
          </w:p>
          <w:p w14:paraId="158FB70C" w14:textId="77777777" w:rsidR="001B4713" w:rsidRPr="001B4713" w:rsidRDefault="001B4713" w:rsidP="00105A67">
            <w:pPr>
              <w:autoSpaceDE w:val="0"/>
              <w:autoSpaceDN w:val="0"/>
              <w:adjustRightInd w:val="0"/>
              <w:rPr>
                <w:rFonts w:eastAsiaTheme="minorHAnsi" w:cs="Times New Roman"/>
                <w:color w:val="000000"/>
              </w:rPr>
            </w:pPr>
            <w:proofErr w:type="spellStart"/>
            <w:r w:rsidRPr="001B4713">
              <w:rPr>
                <w:rFonts w:eastAsiaTheme="minorHAnsi" w:cs="Times New Roman"/>
                <w:color w:val="000000"/>
              </w:rPr>
              <w:lastRenderedPageBreak/>
              <w:t>Paivio</w:t>
            </w:r>
            <w:proofErr w:type="spellEnd"/>
            <w:r w:rsidRPr="001B4713">
              <w:rPr>
                <w:rFonts w:eastAsiaTheme="minorHAnsi" w:cs="Times New Roman"/>
                <w:color w:val="000000"/>
              </w:rPr>
              <w:t xml:space="preserve"> (2014), </w:t>
            </w:r>
            <w:r w:rsidRPr="001B4713">
              <w:rPr>
                <w:rFonts w:eastAsiaTheme="minorHAnsi" w:cs="Times New Roman"/>
                <w:i/>
                <w:iCs/>
                <w:color w:val="000000"/>
              </w:rPr>
              <w:t xml:space="preserve">Emotion-Focused Therapy for Trauma </w:t>
            </w:r>
          </w:p>
          <w:p w14:paraId="456E0699" w14:textId="77777777" w:rsidR="001B4713" w:rsidRPr="001B4713" w:rsidRDefault="001B4713" w:rsidP="00105A67">
            <w:pPr>
              <w:autoSpaceDE w:val="0"/>
              <w:autoSpaceDN w:val="0"/>
              <w:adjustRightInd w:val="0"/>
              <w:rPr>
                <w:rFonts w:eastAsiaTheme="minorHAnsi" w:cs="Times New Roman"/>
                <w:color w:val="000000"/>
              </w:rPr>
            </w:pPr>
            <w:r w:rsidRPr="001B4713">
              <w:rPr>
                <w:rFonts w:eastAsiaTheme="minorHAnsi" w:cs="Times New Roman"/>
                <w:color w:val="000000"/>
              </w:rPr>
              <w:t xml:space="preserve">Elliott (2018), </w:t>
            </w:r>
            <w:r w:rsidRPr="001B4713">
              <w:rPr>
                <w:rFonts w:eastAsiaTheme="minorHAnsi" w:cs="Times New Roman"/>
                <w:i/>
                <w:iCs/>
                <w:color w:val="000000"/>
              </w:rPr>
              <w:t xml:space="preserve">Resolving Problematic Reactions in Emotion-Focused Therapy </w:t>
            </w:r>
          </w:p>
          <w:p w14:paraId="2900011D" w14:textId="77777777" w:rsidR="001B4713" w:rsidRPr="001B4713" w:rsidRDefault="001B4713" w:rsidP="00105A67">
            <w:pPr>
              <w:autoSpaceDE w:val="0"/>
              <w:autoSpaceDN w:val="0"/>
              <w:adjustRightInd w:val="0"/>
              <w:rPr>
                <w:rFonts w:eastAsiaTheme="minorHAnsi" w:cs="Times New Roman"/>
                <w:color w:val="000000"/>
              </w:rPr>
            </w:pPr>
            <w:proofErr w:type="spellStart"/>
            <w:r w:rsidRPr="001B4713">
              <w:rPr>
                <w:rFonts w:eastAsiaTheme="minorHAnsi" w:cs="Times New Roman"/>
                <w:color w:val="000000"/>
              </w:rPr>
              <w:t>Timulak</w:t>
            </w:r>
            <w:proofErr w:type="spellEnd"/>
            <w:r w:rsidRPr="001B4713">
              <w:rPr>
                <w:rFonts w:eastAsiaTheme="minorHAnsi" w:cs="Times New Roman"/>
                <w:color w:val="000000"/>
              </w:rPr>
              <w:t xml:space="preserve"> (2020), </w:t>
            </w:r>
            <w:r w:rsidRPr="001B4713">
              <w:rPr>
                <w:rFonts w:eastAsiaTheme="minorHAnsi" w:cs="Times New Roman"/>
                <w:i/>
                <w:iCs/>
                <w:color w:val="000000"/>
              </w:rPr>
              <w:t xml:space="preserve">Facilitating Self-Soothing </w:t>
            </w:r>
          </w:p>
        </w:tc>
      </w:tr>
    </w:tbl>
    <w:p w14:paraId="43E37D8D" w14:textId="77777777" w:rsidR="001B4713" w:rsidRPr="00105A67" w:rsidRDefault="001B4713" w:rsidP="00105A67">
      <w:pPr>
        <w:autoSpaceDE w:val="0"/>
        <w:autoSpaceDN w:val="0"/>
        <w:adjustRightInd w:val="0"/>
        <w:rPr>
          <w:rFonts w:cs="Times New Roman"/>
          <w:bCs/>
        </w:rPr>
      </w:pPr>
      <w:r w:rsidRPr="00105A67">
        <w:rPr>
          <w:rFonts w:cs="Times New Roman"/>
          <w:bCs/>
          <w:i/>
          <w:iCs/>
        </w:rPr>
        <w:lastRenderedPageBreak/>
        <w:t xml:space="preserve">Note. </w:t>
      </w:r>
      <w:r w:rsidRPr="00105A67">
        <w:rPr>
          <w:rFonts w:cs="Times New Roman"/>
          <w:bCs/>
        </w:rPr>
        <w:t>Specific reading or video suggestions are given related to designated topics.</w:t>
      </w:r>
    </w:p>
    <w:p w14:paraId="36020C77" w14:textId="47FE589B" w:rsidR="006C11E0" w:rsidRPr="00105A67" w:rsidRDefault="001B4713" w:rsidP="00105A67">
      <w:pPr>
        <w:autoSpaceDE w:val="0"/>
        <w:autoSpaceDN w:val="0"/>
        <w:adjustRightInd w:val="0"/>
        <w:rPr>
          <w:rFonts w:cs="Times New Roman"/>
          <w:bCs/>
        </w:rPr>
      </w:pPr>
      <w:r w:rsidRPr="00105A67">
        <w:rPr>
          <w:rFonts w:cs="Times New Roman"/>
          <w:bCs/>
          <w:vertAlign w:val="superscript"/>
        </w:rPr>
        <w:t>a</w:t>
      </w:r>
      <w:r w:rsidRPr="00105A67">
        <w:rPr>
          <w:rFonts w:cs="Times New Roman"/>
          <w:bCs/>
          <w:vertAlign w:val="superscript"/>
        </w:rPr>
        <w:t xml:space="preserve"> </w:t>
      </w:r>
      <w:r w:rsidRPr="00105A67">
        <w:rPr>
          <w:rFonts w:cs="Times New Roman"/>
          <w:bCs/>
        </w:rPr>
        <w:t>Given the high volume of material in the last class, professors may choose to cover some of this material at any earlier point in the course or build it into</w:t>
      </w:r>
      <w:r w:rsidRPr="00105A67">
        <w:rPr>
          <w:rFonts w:cs="Times New Roman"/>
          <w:bCs/>
        </w:rPr>
        <w:t xml:space="preserve"> </w:t>
      </w:r>
      <w:r w:rsidRPr="00105A67">
        <w:rPr>
          <w:rFonts w:cs="Times New Roman"/>
          <w:bCs/>
        </w:rPr>
        <w:t>an advanced course. The materials listed here cover a complete course of EFT.</w:t>
      </w:r>
    </w:p>
    <w:p w14:paraId="5E08ECDA" w14:textId="77777777" w:rsidR="001B4713" w:rsidRPr="00105A67" w:rsidRDefault="001B4713" w:rsidP="00105A67">
      <w:pPr>
        <w:autoSpaceDE w:val="0"/>
        <w:autoSpaceDN w:val="0"/>
        <w:adjustRightInd w:val="0"/>
        <w:rPr>
          <w:rFonts w:cs="Times New Roman"/>
        </w:rPr>
      </w:pPr>
    </w:p>
    <w:p w14:paraId="37036FF6" w14:textId="07A4F2F2" w:rsidR="001B4713" w:rsidRPr="00105A67" w:rsidRDefault="001B4713" w:rsidP="00105A67">
      <w:pPr>
        <w:autoSpaceDE w:val="0"/>
        <w:autoSpaceDN w:val="0"/>
        <w:adjustRightInd w:val="0"/>
        <w:rPr>
          <w:rFonts w:cs="Times New Roman"/>
        </w:rPr>
        <w:sectPr w:rsidR="001B4713" w:rsidRPr="00105A67" w:rsidSect="00853F92">
          <w:pgSz w:w="15840" w:h="12240" w:orient="landscape"/>
          <w:pgMar w:top="1440" w:right="1440" w:bottom="1440" w:left="1440" w:header="720" w:footer="720" w:gutter="0"/>
          <w:cols w:space="720"/>
          <w:docGrid w:linePitch="360"/>
        </w:sectPr>
      </w:pPr>
    </w:p>
    <w:p w14:paraId="7EAED56C" w14:textId="77777777" w:rsidR="001B4713" w:rsidRPr="00105A67" w:rsidRDefault="001B4713" w:rsidP="00105A67">
      <w:pPr>
        <w:pStyle w:val="Pa44"/>
        <w:spacing w:line="480" w:lineRule="auto"/>
        <w:rPr>
          <w:rFonts w:ascii="Times New Roman" w:hAnsi="Times New Roman" w:cs="Times New Roman"/>
          <w:color w:val="000000"/>
        </w:rPr>
      </w:pPr>
      <w:r w:rsidRPr="00105A67">
        <w:rPr>
          <w:rFonts w:ascii="Times New Roman" w:hAnsi="Times New Roman" w:cs="Times New Roman"/>
          <w:b/>
          <w:bCs/>
          <w:color w:val="000000"/>
        </w:rPr>
        <w:lastRenderedPageBreak/>
        <w:t xml:space="preserve">Format of Class </w:t>
      </w:r>
    </w:p>
    <w:p w14:paraId="143E8BB8" w14:textId="77777777" w:rsidR="001B4713" w:rsidRPr="00105A67" w:rsidRDefault="001B4713"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t>Course time is divided between learning EFT theory, observing video demonstra</w:t>
      </w:r>
      <w:r w:rsidRPr="00105A67">
        <w:rPr>
          <w:rFonts w:ascii="Times New Roman" w:hAnsi="Times New Roman" w:cs="Times New Roman"/>
          <w:color w:val="000000"/>
        </w:rPr>
        <w:softHyphen/>
        <w:t xml:space="preserve">tions, and practicing EFT skills: </w:t>
      </w:r>
    </w:p>
    <w:p w14:paraId="3E82D282" w14:textId="77777777" w:rsidR="001B4713" w:rsidRPr="00105A67" w:rsidRDefault="001B4713"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i/>
          <w:iCs/>
          <w:color w:val="000000"/>
        </w:rPr>
        <w:t xml:space="preserve">Skills Labs: </w:t>
      </w:r>
      <w:r w:rsidRPr="00105A67">
        <w:rPr>
          <w:rFonts w:ascii="Times New Roman" w:hAnsi="Times New Roman" w:cs="Times New Roman"/>
          <w:color w:val="000000"/>
        </w:rPr>
        <w:t>Skills labs are for practicing EFT skills using the exercises in this book</w:t>
      </w:r>
      <w:r w:rsidRPr="00105A67">
        <w:rPr>
          <w:rFonts w:ascii="Times New Roman" w:hAnsi="Times New Roman" w:cs="Times New Roman"/>
          <w:i/>
          <w:iCs/>
          <w:color w:val="000000"/>
        </w:rPr>
        <w:t xml:space="preserve">. </w:t>
      </w:r>
      <w:r w:rsidRPr="00105A67">
        <w:rPr>
          <w:rFonts w:ascii="Times New Roman" w:hAnsi="Times New Roman" w:cs="Times New Roman"/>
          <w:color w:val="000000"/>
        </w:rPr>
        <w:t xml:space="preserve">The exercises use therapy simulations (role-plays) with the following goals: </w:t>
      </w:r>
    </w:p>
    <w:p w14:paraId="3BD295B3" w14:textId="77777777" w:rsidR="001B4713" w:rsidRPr="00105A67" w:rsidRDefault="001B4713" w:rsidP="00105A67">
      <w:pPr>
        <w:pStyle w:val="Default"/>
        <w:numPr>
          <w:ilvl w:val="0"/>
          <w:numId w:val="2"/>
        </w:numPr>
        <w:spacing w:line="480" w:lineRule="auto"/>
        <w:ind w:left="720" w:hanging="360"/>
        <w:rPr>
          <w:rFonts w:ascii="Times New Roman" w:hAnsi="Times New Roman" w:cs="Times New Roman"/>
        </w:rPr>
      </w:pPr>
      <w:r w:rsidRPr="00105A67">
        <w:rPr>
          <w:rFonts w:ascii="Times New Roman" w:hAnsi="Times New Roman" w:cs="Times New Roman"/>
        </w:rPr>
        <w:t xml:space="preserve">Build trainees’ skill and confidence for using EFT skills with real clients </w:t>
      </w:r>
    </w:p>
    <w:p w14:paraId="18C5D104" w14:textId="77777777" w:rsidR="001B4713" w:rsidRPr="00105A67" w:rsidRDefault="001B4713" w:rsidP="00105A67">
      <w:pPr>
        <w:pStyle w:val="Default"/>
        <w:numPr>
          <w:ilvl w:val="0"/>
          <w:numId w:val="2"/>
        </w:numPr>
        <w:spacing w:line="480" w:lineRule="auto"/>
        <w:ind w:left="720" w:hanging="360"/>
        <w:rPr>
          <w:rFonts w:ascii="Times New Roman" w:hAnsi="Times New Roman" w:cs="Times New Roman"/>
        </w:rPr>
      </w:pPr>
      <w:r w:rsidRPr="00105A67">
        <w:rPr>
          <w:rFonts w:ascii="Times New Roman" w:hAnsi="Times New Roman" w:cs="Times New Roman"/>
        </w:rPr>
        <w:t>Provide a safe space for experimenting with different therapeutic interventions, with</w:t>
      </w:r>
      <w:r w:rsidRPr="00105A67">
        <w:rPr>
          <w:rFonts w:ascii="Times New Roman" w:hAnsi="Times New Roman" w:cs="Times New Roman"/>
        </w:rPr>
        <w:softHyphen/>
        <w:t xml:space="preserve">out fear of making mistakes </w:t>
      </w:r>
    </w:p>
    <w:p w14:paraId="77F049E3" w14:textId="77777777" w:rsidR="001B4713" w:rsidRPr="00105A67" w:rsidRDefault="001B4713" w:rsidP="00105A67">
      <w:pPr>
        <w:pStyle w:val="Default"/>
        <w:numPr>
          <w:ilvl w:val="0"/>
          <w:numId w:val="2"/>
        </w:numPr>
        <w:spacing w:line="480" w:lineRule="auto"/>
        <w:ind w:left="720" w:hanging="360"/>
        <w:rPr>
          <w:rFonts w:ascii="Times New Roman" w:hAnsi="Times New Roman" w:cs="Times New Roman"/>
        </w:rPr>
      </w:pPr>
      <w:r w:rsidRPr="00105A67">
        <w:rPr>
          <w:rFonts w:ascii="Times New Roman" w:hAnsi="Times New Roman" w:cs="Times New Roman"/>
        </w:rPr>
        <w:t xml:space="preserve">Provide plenty of opportunity to explore and “try on” different styles of therapy so that trainees can ultimately discover their own personal, unique therapy style </w:t>
      </w:r>
    </w:p>
    <w:p w14:paraId="7B5ED986" w14:textId="77777777" w:rsidR="001B4713" w:rsidRPr="00105A67" w:rsidRDefault="001B4713"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i/>
          <w:iCs/>
          <w:color w:val="000000"/>
        </w:rPr>
        <w:t xml:space="preserve">Practice Sessions: </w:t>
      </w:r>
      <w:r w:rsidRPr="00105A67">
        <w:rPr>
          <w:rFonts w:ascii="Times New Roman" w:hAnsi="Times New Roman" w:cs="Times New Roman"/>
          <w:color w:val="000000"/>
        </w:rPr>
        <w:t>Toward the end of the semester (Week 14), trainees will partici</w:t>
      </w:r>
      <w:r w:rsidRPr="00105A67">
        <w:rPr>
          <w:rFonts w:ascii="Times New Roman" w:hAnsi="Times New Roman" w:cs="Times New Roman"/>
          <w:color w:val="000000"/>
        </w:rPr>
        <w:softHyphen/>
        <w:t xml:space="preserve">pate in a skills lab in which they do a practice session using the annotated transcript (Exercise 13) or a mock practice session in which the “client” adopts one of the client profiles listed in Exercise 14 or plays themselves as the client. In contrast to highly structured and repetitive deliberate practice exercises, these are unstructured and improvised role-play therapy sessions. Like a jazz rehearsal, mock sessions let trainees practice the art and science of putting psychotherapy skills together in way that is helpful to clients. Practice sessions let trainees </w:t>
      </w:r>
    </w:p>
    <w:p w14:paraId="00CBE850" w14:textId="77777777" w:rsidR="001B4713" w:rsidRPr="00105A67" w:rsidRDefault="001B4713" w:rsidP="00105A67">
      <w:pPr>
        <w:pStyle w:val="Default"/>
        <w:numPr>
          <w:ilvl w:val="0"/>
          <w:numId w:val="3"/>
        </w:numPr>
        <w:spacing w:line="480" w:lineRule="auto"/>
        <w:ind w:left="360" w:hanging="360"/>
        <w:rPr>
          <w:rFonts w:ascii="Times New Roman" w:hAnsi="Times New Roman" w:cs="Times New Roman"/>
        </w:rPr>
      </w:pPr>
      <w:r w:rsidRPr="00105A67">
        <w:rPr>
          <w:rFonts w:ascii="Times New Roman" w:hAnsi="Times New Roman" w:cs="Times New Roman"/>
        </w:rPr>
        <w:t xml:space="preserve">Practice using psychotherapy skills responsively </w:t>
      </w:r>
    </w:p>
    <w:p w14:paraId="299BF7A4" w14:textId="77777777" w:rsidR="001B4713" w:rsidRPr="00105A67" w:rsidRDefault="001B4713" w:rsidP="00105A67">
      <w:pPr>
        <w:pStyle w:val="Default"/>
        <w:numPr>
          <w:ilvl w:val="0"/>
          <w:numId w:val="3"/>
        </w:numPr>
        <w:spacing w:line="480" w:lineRule="auto"/>
        <w:ind w:left="360" w:hanging="360"/>
        <w:rPr>
          <w:rFonts w:ascii="Times New Roman" w:hAnsi="Times New Roman" w:cs="Times New Roman"/>
        </w:rPr>
      </w:pPr>
      <w:r w:rsidRPr="00105A67">
        <w:rPr>
          <w:rFonts w:ascii="Times New Roman" w:hAnsi="Times New Roman" w:cs="Times New Roman"/>
        </w:rPr>
        <w:t xml:space="preserve">Experiment with clinical decision making in an unscripted context </w:t>
      </w:r>
    </w:p>
    <w:p w14:paraId="5F78195B" w14:textId="77777777" w:rsidR="001B4713" w:rsidRPr="00105A67" w:rsidRDefault="001B4713" w:rsidP="00105A67">
      <w:pPr>
        <w:pStyle w:val="Default"/>
        <w:numPr>
          <w:ilvl w:val="0"/>
          <w:numId w:val="3"/>
        </w:numPr>
        <w:spacing w:line="480" w:lineRule="auto"/>
        <w:ind w:left="360" w:hanging="360"/>
        <w:rPr>
          <w:rFonts w:ascii="Times New Roman" w:hAnsi="Times New Roman" w:cs="Times New Roman"/>
        </w:rPr>
      </w:pPr>
      <w:r w:rsidRPr="00105A67">
        <w:rPr>
          <w:rFonts w:ascii="Times New Roman" w:hAnsi="Times New Roman" w:cs="Times New Roman"/>
        </w:rPr>
        <w:t xml:space="preserve">Discover their personal therapeutic style </w:t>
      </w:r>
    </w:p>
    <w:p w14:paraId="1D71A80B" w14:textId="77777777" w:rsidR="001B4713" w:rsidRPr="00105A67" w:rsidRDefault="001B4713" w:rsidP="00105A67">
      <w:pPr>
        <w:pStyle w:val="Default"/>
        <w:numPr>
          <w:ilvl w:val="0"/>
          <w:numId w:val="3"/>
        </w:numPr>
        <w:spacing w:line="480" w:lineRule="auto"/>
        <w:ind w:left="360" w:hanging="360"/>
        <w:rPr>
          <w:rFonts w:ascii="Times New Roman" w:hAnsi="Times New Roman" w:cs="Times New Roman"/>
        </w:rPr>
      </w:pPr>
      <w:r w:rsidRPr="00105A67">
        <w:rPr>
          <w:rFonts w:ascii="Times New Roman" w:hAnsi="Times New Roman" w:cs="Times New Roman"/>
        </w:rPr>
        <w:t xml:space="preserve">Build endurance for working with real clients </w:t>
      </w:r>
    </w:p>
    <w:p w14:paraId="6F999315" w14:textId="77777777" w:rsidR="001B4713" w:rsidRPr="00105A67" w:rsidRDefault="001B4713" w:rsidP="00105A67">
      <w:pPr>
        <w:pStyle w:val="Pa440"/>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EFT Skill Practice </w:t>
      </w:r>
    </w:p>
    <w:p w14:paraId="71AC8DF4" w14:textId="77777777" w:rsidR="001B4713" w:rsidRPr="00105A67" w:rsidRDefault="001B4713"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lastRenderedPageBreak/>
        <w:t xml:space="preserve">Each week, students will be assigned reading and skill practice with an assigned practice partner. For the skills practice, trainees will be asked to repeat the exercise they did for that week’s skills lab. Because the professor will not be there to evaluate performance, trainees should instead perform a self-evaluation. </w:t>
      </w:r>
    </w:p>
    <w:p w14:paraId="03CEB744" w14:textId="37EC7617" w:rsidR="001B4713" w:rsidRPr="00105A67" w:rsidRDefault="001B4713" w:rsidP="00105A67">
      <w:pPr>
        <w:pStyle w:val="Default"/>
        <w:spacing w:line="480" w:lineRule="auto"/>
        <w:rPr>
          <w:rFonts w:ascii="Times New Roman" w:hAnsi="Times New Roman" w:cs="Times New Roman"/>
        </w:rPr>
      </w:pPr>
      <w:r w:rsidRPr="00105A67">
        <w:rPr>
          <w:rFonts w:ascii="Times New Roman" w:hAnsi="Times New Roman" w:cs="Times New Roman"/>
          <w:b/>
          <w:bCs/>
        </w:rPr>
        <w:t>Assignments</w:t>
      </w:r>
    </w:p>
    <w:p w14:paraId="2C59554A" w14:textId="77777777" w:rsidR="001B4713" w:rsidRPr="00105A67" w:rsidRDefault="001B4713"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t xml:space="preserve">Students are to write two papers: one due at midterm and one due on the last day of class. Some possible topics for the assignments and papers are as follows: </w:t>
      </w:r>
    </w:p>
    <w:p w14:paraId="7A29CA73" w14:textId="77777777" w:rsidR="001B4713" w:rsidRPr="00105A67" w:rsidRDefault="001B4713" w:rsidP="00105A67">
      <w:pPr>
        <w:pStyle w:val="Default"/>
        <w:numPr>
          <w:ilvl w:val="0"/>
          <w:numId w:val="4"/>
        </w:numPr>
        <w:spacing w:line="480" w:lineRule="auto"/>
        <w:rPr>
          <w:rFonts w:ascii="Times New Roman" w:hAnsi="Times New Roman" w:cs="Times New Roman"/>
        </w:rPr>
      </w:pPr>
      <w:r w:rsidRPr="00105A67">
        <w:rPr>
          <w:rFonts w:ascii="Times New Roman" w:hAnsi="Times New Roman" w:cs="Times New Roman"/>
        </w:rPr>
        <w:t>Ask students to perform a practice session of 30 to 45 minutes in length outside of class. Students should record the session. Students are instructed to become as pres</w:t>
      </w:r>
      <w:r w:rsidRPr="00105A67">
        <w:rPr>
          <w:rFonts w:ascii="Times New Roman" w:hAnsi="Times New Roman" w:cs="Times New Roman"/>
        </w:rPr>
        <w:softHyphen/>
        <w:t>ent as possible, empathically attune to the client, and freely use as many of the skills as they see fit in responding to the “client.” Students may choose to transcribe the session. Students will be asked to review their session, providing an analysis of which EFT theories and skills they applied. Students should specifically identify which EFT deliberate practice skills they used and why. Students may also discuss any difficul</w:t>
      </w:r>
      <w:r w:rsidRPr="00105A67">
        <w:rPr>
          <w:rFonts w:ascii="Times New Roman" w:hAnsi="Times New Roman" w:cs="Times New Roman"/>
        </w:rPr>
        <w:softHyphen/>
        <w:t xml:space="preserve">ties they had in applying the skills or facilitating the process. Professors can decide whether they wish to see the session or have the student transcribe it and turn it in. </w:t>
      </w:r>
    </w:p>
    <w:p w14:paraId="3048A46D" w14:textId="77777777" w:rsidR="001B4713" w:rsidRPr="00105A67" w:rsidRDefault="001B4713" w:rsidP="00105A67">
      <w:pPr>
        <w:pStyle w:val="Default"/>
        <w:numPr>
          <w:ilvl w:val="0"/>
          <w:numId w:val="4"/>
        </w:numPr>
        <w:spacing w:line="480" w:lineRule="auto"/>
        <w:rPr>
          <w:rFonts w:ascii="Times New Roman" w:hAnsi="Times New Roman" w:cs="Times New Roman"/>
        </w:rPr>
      </w:pPr>
      <w:r w:rsidRPr="00105A67">
        <w:rPr>
          <w:rFonts w:ascii="Times New Roman" w:hAnsi="Times New Roman" w:cs="Times New Roman"/>
        </w:rPr>
        <w:t>Explore one aspect of EFT theory, research, or technique. A partial transcript of one of the trainees’ therapy cases with a real client, with discussion from an EFT perspec</w:t>
      </w:r>
      <w:r w:rsidRPr="00105A67">
        <w:rPr>
          <w:rFonts w:ascii="Times New Roman" w:hAnsi="Times New Roman" w:cs="Times New Roman"/>
        </w:rPr>
        <w:softHyphen/>
        <w:t xml:space="preserve">tive as well as an analysis and commentary on the use of EFT deliberate practice skills during the session. </w:t>
      </w:r>
    </w:p>
    <w:p w14:paraId="6DD8ACCE" w14:textId="77777777" w:rsidR="001B4713" w:rsidRPr="00105A67" w:rsidRDefault="001B4713" w:rsidP="00105A67">
      <w:pPr>
        <w:pStyle w:val="Default"/>
        <w:numPr>
          <w:ilvl w:val="0"/>
          <w:numId w:val="4"/>
        </w:numPr>
        <w:spacing w:line="480" w:lineRule="auto"/>
        <w:rPr>
          <w:rFonts w:ascii="Times New Roman" w:hAnsi="Times New Roman" w:cs="Times New Roman"/>
        </w:rPr>
      </w:pPr>
      <w:r w:rsidRPr="00105A67">
        <w:rPr>
          <w:rFonts w:ascii="Times New Roman" w:hAnsi="Times New Roman" w:cs="Times New Roman"/>
        </w:rPr>
        <w:t>Write a reflection paper discussing a skill practice session.</w:t>
      </w:r>
    </w:p>
    <w:p w14:paraId="7D150646" w14:textId="057B216F" w:rsidR="00105A67" w:rsidRPr="00105A67" w:rsidRDefault="00105A67" w:rsidP="00105A67">
      <w:pPr>
        <w:pStyle w:val="Pa44"/>
        <w:spacing w:line="480" w:lineRule="auto"/>
        <w:rPr>
          <w:rFonts w:ascii="Times New Roman" w:hAnsi="Times New Roman" w:cs="Times New Roman"/>
          <w:color w:val="000000"/>
        </w:rPr>
      </w:pPr>
      <w:r w:rsidRPr="00105A67">
        <w:rPr>
          <w:rFonts w:ascii="Times New Roman" w:hAnsi="Times New Roman" w:cs="Times New Roman"/>
          <w:b/>
          <w:bCs/>
          <w:color w:val="000000"/>
        </w:rPr>
        <w:t>Vulnerability, Privacy, Confidentiality, and Boundaries</w:t>
      </w:r>
    </w:p>
    <w:p w14:paraId="2A9E9EE5" w14:textId="77777777" w:rsidR="00105A67" w:rsidRPr="00105A67" w:rsidRDefault="00105A67"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lastRenderedPageBreak/>
        <w:t xml:space="preserve">This course is aimed at developing therapy skills, self-awareness, and interaction skills in an experiential framework and as relevant to clinical work. Using EFT with clients requires balancing emotional vulnerability and openness and simultaneously maintaining appropriate personal boundaries. We will explore and practice this balance as part of learning EFT together. </w:t>
      </w:r>
    </w:p>
    <w:p w14:paraId="22428D96" w14:textId="77777777" w:rsidR="00105A67" w:rsidRPr="00105A67" w:rsidRDefault="00105A67"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t>This course is not psychotherapy or a substitute for psychotherapy. Students should interact at a level of self-disclosure that is personally comfortable and helpful to their own learning. Although becoming aware of internal emotional and psycho</w:t>
      </w:r>
      <w:r w:rsidRPr="00105A67">
        <w:rPr>
          <w:rFonts w:ascii="Times New Roman" w:hAnsi="Times New Roman" w:cs="Times New Roman"/>
          <w:color w:val="000000"/>
        </w:rPr>
        <w:softHyphen/>
        <w:t xml:space="preserve">logical processes is necessary for a therapist’s development, it is not necessary to reveal all that information to the trainer. It is important for students to sense their own level of safety and privacy. Students are not evaluated on the level of material that they choose to reveal in the class. </w:t>
      </w:r>
    </w:p>
    <w:p w14:paraId="6E3E7786" w14:textId="77777777" w:rsidR="00105A67" w:rsidRPr="00105A67" w:rsidRDefault="00105A67" w:rsidP="00105A67">
      <w:pPr>
        <w:pStyle w:val="Pa440"/>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Multicultural Orientation </w:t>
      </w:r>
    </w:p>
    <w:p w14:paraId="6D7C4D2F" w14:textId="77777777" w:rsidR="00105A67" w:rsidRPr="00105A67" w:rsidRDefault="00105A67"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t>This course is taught in a multicultural context, defined as “how the cultural world</w:t>
      </w:r>
      <w:r w:rsidRPr="00105A67">
        <w:rPr>
          <w:rFonts w:ascii="Times New Roman" w:hAnsi="Times New Roman" w:cs="Times New Roman"/>
          <w:color w:val="000000"/>
        </w:rPr>
        <w:softHyphen/>
        <w:t xml:space="preserve">views, values, and beliefs of the client and therapist interact and influence one another to co-create a relational experience that is in the spirit of healing” (Davis et al., 2018, p. 3). Multicultural competencies are included in accreditation requirements and American Psychological Association’s (2017b) </w:t>
      </w:r>
      <w:r w:rsidRPr="00105A67">
        <w:rPr>
          <w:rFonts w:ascii="Times New Roman" w:hAnsi="Times New Roman" w:cs="Times New Roman"/>
          <w:i/>
          <w:iCs/>
          <w:color w:val="000000"/>
        </w:rPr>
        <w:t>Multicultural Guidelines: An Ecological Approach to Context, Identity, and Intersectionality</w:t>
      </w:r>
      <w:r w:rsidRPr="00105A67">
        <w:rPr>
          <w:rFonts w:ascii="Times New Roman" w:hAnsi="Times New Roman" w:cs="Times New Roman"/>
          <w:color w:val="000000"/>
        </w:rPr>
        <w:t>. These include multicultural aware</w:t>
      </w:r>
      <w:r w:rsidRPr="00105A67">
        <w:rPr>
          <w:rFonts w:ascii="Times New Roman" w:hAnsi="Times New Roman" w:cs="Times New Roman"/>
          <w:color w:val="000000"/>
        </w:rPr>
        <w:softHyphen/>
        <w:t xml:space="preserve">ness, knowledge, and skills. Throughout this course, students are encouraged to reflect on their own cultural identity and improve their ability to attune with their clients’ cultural identities (Hook et al., 2017). For further in-depth exploration of integrating feminist–multicultural perspectives in EFT, please see Levitt et al. (2019), Chapter 19, in the </w:t>
      </w:r>
      <w:r w:rsidRPr="00105A67">
        <w:rPr>
          <w:rFonts w:ascii="Times New Roman" w:hAnsi="Times New Roman" w:cs="Times New Roman"/>
          <w:i/>
          <w:iCs/>
          <w:color w:val="000000"/>
        </w:rPr>
        <w:t>Clinical Handbook of Emotion-Focused Therapy</w:t>
      </w:r>
      <w:r w:rsidRPr="00105A67">
        <w:rPr>
          <w:rFonts w:ascii="Times New Roman" w:hAnsi="Times New Roman" w:cs="Times New Roman"/>
          <w:color w:val="000000"/>
        </w:rPr>
        <w:t xml:space="preserve">. This topic will be discussed in Week 11. </w:t>
      </w:r>
    </w:p>
    <w:p w14:paraId="54A9E781" w14:textId="77777777" w:rsidR="00105A67" w:rsidRPr="00105A67" w:rsidRDefault="00105A67" w:rsidP="00105A67">
      <w:pPr>
        <w:pStyle w:val="Pa34"/>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Confidentiality </w:t>
      </w:r>
    </w:p>
    <w:p w14:paraId="15231B34" w14:textId="77777777" w:rsidR="00105A67" w:rsidRPr="00105A67" w:rsidRDefault="00105A67"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lastRenderedPageBreak/>
        <w:t xml:space="preserve">Due to the nature of the material covered in class, there are many occasions when personal life (self, friends, or family) experience may be pertinent for the learning environment. It cannot be required to share personal experiences, but some may be inclined to do so. Additionally, the content of client case material is sensitive and demands our ethical consideration. To create a safe learning environment that is respectful of client and counselor information and diversity, and to foster open and vulnerable conversation in class, class members are required to agree to </w:t>
      </w:r>
      <w:r w:rsidRPr="00105A67">
        <w:rPr>
          <w:rFonts w:ascii="Times New Roman" w:hAnsi="Times New Roman" w:cs="Times New Roman"/>
          <w:i/>
          <w:iCs/>
          <w:color w:val="000000"/>
        </w:rPr>
        <w:t>strict confi</w:t>
      </w:r>
      <w:r w:rsidRPr="00105A67">
        <w:rPr>
          <w:rFonts w:ascii="Times New Roman" w:hAnsi="Times New Roman" w:cs="Times New Roman"/>
          <w:i/>
          <w:iCs/>
          <w:color w:val="000000"/>
        </w:rPr>
        <w:softHyphen/>
        <w:t xml:space="preserve">dentiality </w:t>
      </w:r>
      <w:r w:rsidRPr="00105A67">
        <w:rPr>
          <w:rFonts w:ascii="Times New Roman" w:hAnsi="Times New Roman" w:cs="Times New Roman"/>
          <w:color w:val="000000"/>
        </w:rPr>
        <w:t xml:space="preserve">in the classroom and outside the class as well. </w:t>
      </w:r>
    </w:p>
    <w:p w14:paraId="7ED75D79" w14:textId="77777777" w:rsidR="00105A67" w:rsidRPr="00105A67" w:rsidRDefault="00105A67" w:rsidP="00105A67">
      <w:pPr>
        <w:pStyle w:val="Pa34"/>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Revealing Information About Self </w:t>
      </w:r>
    </w:p>
    <w:p w14:paraId="2729E504" w14:textId="77777777" w:rsidR="00105A67" w:rsidRPr="00105A67" w:rsidRDefault="00105A67" w:rsidP="00105A67">
      <w:pPr>
        <w:pStyle w:val="Pa155"/>
        <w:spacing w:line="480" w:lineRule="auto"/>
        <w:ind w:firstLine="720"/>
        <w:rPr>
          <w:rFonts w:ascii="Times New Roman" w:hAnsi="Times New Roman" w:cs="Times New Roman"/>
          <w:color w:val="000000"/>
        </w:rPr>
      </w:pPr>
      <w:r w:rsidRPr="00105A67">
        <w:rPr>
          <w:rFonts w:ascii="Times New Roman" w:hAnsi="Times New Roman" w:cs="Times New Roman"/>
          <w:color w:val="000000"/>
        </w:rPr>
        <w:t xml:space="preserve">In accordance with the </w:t>
      </w:r>
      <w:r w:rsidRPr="00105A67">
        <w:rPr>
          <w:rFonts w:ascii="Times New Roman" w:hAnsi="Times New Roman" w:cs="Times New Roman"/>
          <w:i/>
          <w:iCs/>
          <w:color w:val="000000"/>
        </w:rPr>
        <w:t xml:space="preserve">Ethical Principles of Psychologists and Code of Conduct </w:t>
      </w:r>
      <w:r w:rsidRPr="00105A67">
        <w:rPr>
          <w:rFonts w:ascii="Times New Roman" w:hAnsi="Times New Roman" w:cs="Times New Roman"/>
          <w:color w:val="000000"/>
        </w:rPr>
        <w:t xml:space="preserve">(American Psychological Association, 2017a), students are </w:t>
      </w:r>
      <w:r w:rsidRPr="00105A67">
        <w:rPr>
          <w:rFonts w:ascii="Times New Roman" w:hAnsi="Times New Roman" w:cs="Times New Roman"/>
          <w:b/>
          <w:bCs/>
          <w:color w:val="000000"/>
        </w:rPr>
        <w:t>not required to disclose personal information</w:t>
      </w:r>
      <w:r w:rsidRPr="00105A67">
        <w:rPr>
          <w:rFonts w:ascii="Times New Roman" w:hAnsi="Times New Roman" w:cs="Times New Roman"/>
          <w:i/>
          <w:iCs/>
          <w:color w:val="000000"/>
        </w:rPr>
        <w:t xml:space="preserve">. </w:t>
      </w:r>
      <w:r w:rsidRPr="00105A67">
        <w:rPr>
          <w:rFonts w:ascii="Times New Roman" w:hAnsi="Times New Roman" w:cs="Times New Roman"/>
          <w:color w:val="000000"/>
        </w:rPr>
        <w:t xml:space="preserve">It is, however, recommended to disclose personal material, within comfortable limits, to learn the most from the exercises. Because this class is about developing both interpersonal and EFT competence, following are some important points so that students are fully informed as they make choices to self-disclose: </w:t>
      </w:r>
    </w:p>
    <w:p w14:paraId="0D43A040" w14:textId="77777777" w:rsidR="00105A67" w:rsidRPr="00105A67" w:rsidRDefault="00105A67" w:rsidP="00105A67">
      <w:pPr>
        <w:pStyle w:val="Default"/>
        <w:numPr>
          <w:ilvl w:val="0"/>
          <w:numId w:val="5"/>
        </w:numPr>
        <w:spacing w:line="480" w:lineRule="auto"/>
        <w:rPr>
          <w:rFonts w:ascii="Times New Roman" w:hAnsi="Times New Roman" w:cs="Times New Roman"/>
        </w:rPr>
      </w:pPr>
      <w:r w:rsidRPr="00105A67">
        <w:rPr>
          <w:rFonts w:ascii="Times New Roman" w:hAnsi="Times New Roman" w:cs="Times New Roman"/>
        </w:rPr>
        <w:t xml:space="preserve">Professional activities are affected by personal experiences, beliefs, and values, and these things have a bearing on students’ professional functioning. </w:t>
      </w:r>
    </w:p>
    <w:p w14:paraId="2FEE648C" w14:textId="61D62C59" w:rsidR="00105A67" w:rsidRPr="00105A67" w:rsidRDefault="00105A67" w:rsidP="00105A67">
      <w:pPr>
        <w:pStyle w:val="Default"/>
        <w:numPr>
          <w:ilvl w:val="0"/>
          <w:numId w:val="5"/>
        </w:numPr>
        <w:spacing w:line="480" w:lineRule="auto"/>
        <w:rPr>
          <w:rFonts w:ascii="Times New Roman" w:hAnsi="Times New Roman" w:cs="Times New Roman"/>
        </w:rPr>
      </w:pPr>
      <w:r w:rsidRPr="00105A67">
        <w:rPr>
          <w:rFonts w:ascii="Times New Roman" w:hAnsi="Times New Roman" w:cs="Times New Roman"/>
        </w:rPr>
        <w:t>Behaviors are influenced by personal experiences, beliefs, and values. Students may be asked to reflect on this in the specifically defined context of encouraging the growth of professional competence for the work environment only.</w:t>
      </w:r>
      <w:bookmarkStart w:id="0" w:name="_Hlk58821021"/>
      <w:bookmarkStart w:id="1" w:name="_Hlk49340571"/>
    </w:p>
    <w:p w14:paraId="32D40260" w14:textId="77777777" w:rsidR="00105A67" w:rsidRDefault="00105A67" w:rsidP="00105A67">
      <w:pPr>
        <w:pStyle w:val="Default"/>
        <w:numPr>
          <w:ilvl w:val="0"/>
          <w:numId w:val="5"/>
        </w:numPr>
        <w:spacing w:line="480" w:lineRule="auto"/>
        <w:rPr>
          <w:rFonts w:ascii="Times New Roman" w:hAnsi="Times New Roman" w:cs="Times New Roman"/>
        </w:rPr>
      </w:pPr>
      <w:r w:rsidRPr="00105A67">
        <w:rPr>
          <w:rFonts w:ascii="Times New Roman" w:hAnsi="Times New Roman" w:cs="Times New Roman"/>
        </w:rPr>
        <w:t>Students choose how much, when, and what to disclose. Students are not penalized for the choice not to share personal information. This course is not psychotherapy.</w:t>
      </w:r>
    </w:p>
    <w:p w14:paraId="3560E0F3" w14:textId="36C15B30" w:rsidR="00105A67" w:rsidRPr="00105A67" w:rsidRDefault="00105A67" w:rsidP="00105A67">
      <w:pPr>
        <w:pStyle w:val="Default"/>
        <w:numPr>
          <w:ilvl w:val="0"/>
          <w:numId w:val="5"/>
        </w:numPr>
        <w:spacing w:line="480" w:lineRule="auto"/>
        <w:rPr>
          <w:rFonts w:ascii="Times New Roman" w:hAnsi="Times New Roman" w:cs="Times New Roman"/>
        </w:rPr>
      </w:pPr>
      <w:r w:rsidRPr="00105A67">
        <w:rPr>
          <w:rFonts w:ascii="Times New Roman" w:hAnsi="Times New Roman" w:cs="Times New Roman"/>
        </w:rPr>
        <w:t xml:space="preserve">The learning environment is susceptible to group dynamics much like any other group space; therefore, students may be asked to share their observations and experiences of the </w:t>
      </w:r>
      <w:r w:rsidRPr="00105A67">
        <w:rPr>
          <w:rFonts w:ascii="Times New Roman" w:hAnsi="Times New Roman" w:cs="Times New Roman"/>
        </w:rPr>
        <w:lastRenderedPageBreak/>
        <w:t xml:space="preserve">class environment with the singular goal of fostering a more inclusive and productive learning environment. </w:t>
      </w:r>
    </w:p>
    <w:p w14:paraId="60A28C96" w14:textId="77777777" w:rsidR="00105A67" w:rsidRPr="00105A67" w:rsidRDefault="00105A67" w:rsidP="00105A67">
      <w:pPr>
        <w:pStyle w:val="Default"/>
        <w:spacing w:line="480" w:lineRule="auto"/>
        <w:rPr>
          <w:rFonts w:ascii="Times New Roman" w:hAnsi="Times New Roman" w:cs="Times New Roman"/>
        </w:rPr>
      </w:pPr>
      <w:r w:rsidRPr="00105A67">
        <w:rPr>
          <w:rFonts w:ascii="Times New Roman" w:hAnsi="Times New Roman" w:cs="Times New Roman"/>
          <w:b/>
          <w:bCs/>
        </w:rPr>
        <w:t xml:space="preserve">Evaluation </w:t>
      </w:r>
    </w:p>
    <w:p w14:paraId="56F84D2D" w14:textId="77777777" w:rsidR="00105A67" w:rsidRPr="00105A67" w:rsidRDefault="00105A67" w:rsidP="00105A67">
      <w:pPr>
        <w:pStyle w:val="Pa380"/>
        <w:spacing w:line="480" w:lineRule="auto"/>
        <w:ind w:firstLine="720"/>
        <w:rPr>
          <w:rFonts w:ascii="Times New Roman" w:hAnsi="Times New Roman" w:cs="Times New Roman"/>
          <w:color w:val="000000"/>
        </w:rPr>
      </w:pPr>
      <w:r w:rsidRPr="00105A67">
        <w:rPr>
          <w:rFonts w:ascii="Times New Roman" w:hAnsi="Times New Roman" w:cs="Times New Roman"/>
          <w:b/>
          <w:bCs/>
          <w:color w:val="000000"/>
        </w:rPr>
        <w:t xml:space="preserve">Self-Evaluation: </w:t>
      </w:r>
      <w:r w:rsidRPr="00105A67">
        <w:rPr>
          <w:rFonts w:ascii="Times New Roman" w:hAnsi="Times New Roman" w:cs="Times New Roman"/>
          <w:color w:val="000000"/>
        </w:rPr>
        <w:t xml:space="preserve">At the end of the semester (Week 14), trainees will perform a self-evaluation. This will help trainees track their progress and identify areas for further development. The “Guidance for Trainees” section in Chapter 3 of this book highlights potential areas of focus for self-evaluation. </w:t>
      </w:r>
    </w:p>
    <w:p w14:paraId="0EB5ACC3" w14:textId="77777777" w:rsidR="00105A67" w:rsidRPr="00105A67" w:rsidRDefault="00105A67" w:rsidP="00105A67">
      <w:pPr>
        <w:pStyle w:val="Pa410"/>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Grading Criteria </w:t>
      </w:r>
    </w:p>
    <w:p w14:paraId="6AB18084" w14:textId="1C68D92C" w:rsidR="00105A67" w:rsidRPr="00105A67" w:rsidRDefault="00105A67" w:rsidP="00105A67">
      <w:pPr>
        <w:pStyle w:val="Pa380"/>
        <w:spacing w:line="480" w:lineRule="auto"/>
        <w:ind w:firstLine="720"/>
        <w:rPr>
          <w:rFonts w:ascii="Times New Roman" w:hAnsi="Times New Roman" w:cs="Times New Roman"/>
          <w:color w:val="000000"/>
        </w:rPr>
      </w:pPr>
      <w:r w:rsidRPr="00105A67">
        <w:rPr>
          <w:rFonts w:ascii="Times New Roman" w:hAnsi="Times New Roman" w:cs="Times New Roman"/>
          <w:color w:val="000000"/>
        </w:rPr>
        <w:t xml:space="preserve">As designed, students would be accountable for the level and quality of their performance in </w:t>
      </w:r>
    </w:p>
    <w:p w14:paraId="369C3354" w14:textId="77777777" w:rsidR="00105A67" w:rsidRPr="00105A67" w:rsidRDefault="00105A67" w:rsidP="00105A67">
      <w:pPr>
        <w:pStyle w:val="Default"/>
        <w:numPr>
          <w:ilvl w:val="0"/>
          <w:numId w:val="6"/>
        </w:numPr>
        <w:spacing w:line="480" w:lineRule="auto"/>
        <w:ind w:hanging="360"/>
        <w:rPr>
          <w:rFonts w:ascii="Times New Roman" w:hAnsi="Times New Roman" w:cs="Times New Roman"/>
        </w:rPr>
      </w:pPr>
      <w:r w:rsidRPr="00105A67">
        <w:rPr>
          <w:rFonts w:ascii="Times New Roman" w:hAnsi="Times New Roman" w:cs="Times New Roman"/>
        </w:rPr>
        <w:t xml:space="preserve">Readings and discussion in-class </w:t>
      </w:r>
    </w:p>
    <w:p w14:paraId="2169DC28" w14:textId="77777777" w:rsidR="00105A67" w:rsidRPr="00105A67" w:rsidRDefault="00105A67" w:rsidP="00105A67">
      <w:pPr>
        <w:pStyle w:val="Default"/>
        <w:numPr>
          <w:ilvl w:val="0"/>
          <w:numId w:val="6"/>
        </w:numPr>
        <w:spacing w:line="480" w:lineRule="auto"/>
        <w:ind w:hanging="360"/>
        <w:rPr>
          <w:rFonts w:ascii="Times New Roman" w:hAnsi="Times New Roman" w:cs="Times New Roman"/>
        </w:rPr>
      </w:pPr>
      <w:r w:rsidRPr="00105A67">
        <w:rPr>
          <w:rFonts w:ascii="Times New Roman" w:hAnsi="Times New Roman" w:cs="Times New Roman"/>
        </w:rPr>
        <w:t xml:space="preserve">Skills lab (exercises and practice sessions) </w:t>
      </w:r>
    </w:p>
    <w:p w14:paraId="752FBEAC" w14:textId="77777777" w:rsidR="00105A67" w:rsidRPr="00105A67" w:rsidRDefault="00105A67" w:rsidP="00105A67">
      <w:pPr>
        <w:pStyle w:val="Default"/>
        <w:numPr>
          <w:ilvl w:val="0"/>
          <w:numId w:val="6"/>
        </w:numPr>
        <w:spacing w:line="480" w:lineRule="auto"/>
        <w:ind w:hanging="360"/>
        <w:rPr>
          <w:rFonts w:ascii="Times New Roman" w:hAnsi="Times New Roman" w:cs="Times New Roman"/>
        </w:rPr>
      </w:pPr>
      <w:r w:rsidRPr="00105A67">
        <w:rPr>
          <w:rFonts w:ascii="Times New Roman" w:hAnsi="Times New Roman" w:cs="Times New Roman"/>
        </w:rPr>
        <w:t xml:space="preserve">Assignments </w:t>
      </w:r>
    </w:p>
    <w:p w14:paraId="3D496EEC" w14:textId="77777777" w:rsidR="00105A67" w:rsidRPr="00105A67" w:rsidRDefault="00105A67" w:rsidP="00105A67">
      <w:pPr>
        <w:pStyle w:val="Pa380"/>
        <w:spacing w:line="480" w:lineRule="auto"/>
        <w:ind w:firstLine="720"/>
        <w:rPr>
          <w:rFonts w:ascii="Times New Roman" w:hAnsi="Times New Roman" w:cs="Times New Roman"/>
          <w:color w:val="000000"/>
        </w:rPr>
      </w:pPr>
      <w:r w:rsidRPr="00105A67">
        <w:rPr>
          <w:rFonts w:ascii="Times New Roman" w:hAnsi="Times New Roman" w:cs="Times New Roman"/>
          <w:color w:val="000000"/>
        </w:rPr>
        <w:t xml:space="preserve">Instructors who adopt this syllabus have latitude deciding how to assess each of these and the differential weighting to give these. </w:t>
      </w:r>
    </w:p>
    <w:p w14:paraId="453139C9" w14:textId="77777777" w:rsidR="00105A67" w:rsidRPr="00105A67" w:rsidRDefault="00105A67" w:rsidP="00105A67">
      <w:pPr>
        <w:pStyle w:val="Pa410"/>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Required Readings and Videos </w:t>
      </w:r>
    </w:p>
    <w:p w14:paraId="0C82BCFF" w14:textId="77777777" w:rsidR="00105A67" w:rsidRPr="00105A67" w:rsidRDefault="00105A67" w:rsidP="00105A67">
      <w:pPr>
        <w:pStyle w:val="Default"/>
        <w:spacing w:line="480" w:lineRule="auto"/>
        <w:ind w:left="720" w:hanging="720"/>
        <w:rPr>
          <w:rFonts w:ascii="Times New Roman" w:hAnsi="Times New Roman" w:cs="Times New Roman"/>
        </w:rPr>
      </w:pPr>
      <w:r w:rsidRPr="00105A67">
        <w:rPr>
          <w:rFonts w:ascii="Times New Roman" w:hAnsi="Times New Roman" w:cs="Times New Roman"/>
        </w:rPr>
        <w:t xml:space="preserve">Elliott, R. (2018). </w:t>
      </w:r>
      <w:r w:rsidRPr="00105A67">
        <w:rPr>
          <w:rFonts w:ascii="Times New Roman" w:hAnsi="Times New Roman" w:cs="Times New Roman"/>
          <w:i/>
          <w:iCs/>
        </w:rPr>
        <w:t xml:space="preserve">Resolving problematic reactions in emotion-focused therapy </w:t>
      </w:r>
      <w:r w:rsidRPr="00105A67">
        <w:rPr>
          <w:rFonts w:ascii="Times New Roman" w:hAnsi="Times New Roman" w:cs="Times New Roman"/>
        </w:rPr>
        <w:t xml:space="preserve">[Video]. American Psychological Association. </w:t>
      </w:r>
    </w:p>
    <w:p w14:paraId="0E994879" w14:textId="7C3FA271"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Elliott, R., Watson, J. C., Goldman, R. N., &amp; Greenberg, L. S. (2004). </w:t>
      </w:r>
      <w:r w:rsidRPr="00105A67">
        <w:rPr>
          <w:rFonts w:ascii="Times New Roman" w:hAnsi="Times New Roman" w:cs="Times New Roman"/>
          <w:i/>
          <w:iCs/>
          <w:color w:val="000000"/>
        </w:rPr>
        <w:t>Learning emotion-focused therapy: The process-experiential approach to change</w:t>
      </w:r>
      <w:r w:rsidRPr="00105A67">
        <w:rPr>
          <w:rFonts w:ascii="Times New Roman" w:hAnsi="Times New Roman" w:cs="Times New Roman"/>
          <w:color w:val="000000"/>
        </w:rPr>
        <w:t>. American Psychological Associa</w:t>
      </w:r>
      <w:r w:rsidRPr="00105A67">
        <w:rPr>
          <w:rFonts w:ascii="Times New Roman" w:hAnsi="Times New Roman" w:cs="Times New Roman"/>
          <w:color w:val="000000"/>
        </w:rPr>
        <w:softHyphen/>
        <w:t xml:space="preserve">tion. </w:t>
      </w:r>
      <w:hyperlink r:id="rId10" w:history="1">
        <w:r w:rsidRPr="0017298C">
          <w:rPr>
            <w:rStyle w:val="Hyperlink"/>
            <w:rFonts w:ascii="Times New Roman" w:hAnsi="Times New Roman" w:cs="Times New Roman"/>
          </w:rPr>
          <w:t>https://doi.org/10.1037/10725-000</w:t>
        </w:r>
      </w:hyperlink>
      <w:r>
        <w:rPr>
          <w:rFonts w:ascii="Times New Roman" w:hAnsi="Times New Roman" w:cs="Times New Roman"/>
          <w:color w:val="000000"/>
        </w:rPr>
        <w:t xml:space="preserve"> </w:t>
      </w:r>
    </w:p>
    <w:p w14:paraId="297E0886" w14:textId="519FD9BE"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lastRenderedPageBreak/>
        <w:t xml:space="preserve">Ellison, J. A., Greenberg, L. S., Goldman, R. N., &amp; Angus, L. (2009). Maintenance of gains following experiential therapies for depression. </w:t>
      </w:r>
      <w:r w:rsidRPr="00105A67">
        <w:rPr>
          <w:rFonts w:ascii="Times New Roman" w:hAnsi="Times New Roman" w:cs="Times New Roman"/>
          <w:i/>
          <w:iCs/>
          <w:color w:val="000000"/>
        </w:rPr>
        <w:t>Journal of Consulting and Clinical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77</w:t>
      </w:r>
      <w:r w:rsidRPr="00105A67">
        <w:rPr>
          <w:rFonts w:ascii="Times New Roman" w:hAnsi="Times New Roman" w:cs="Times New Roman"/>
          <w:color w:val="000000"/>
        </w:rPr>
        <w:t xml:space="preserve">(1), 103–112. </w:t>
      </w:r>
      <w:hyperlink r:id="rId11" w:history="1">
        <w:r w:rsidRPr="0017298C">
          <w:rPr>
            <w:rStyle w:val="Hyperlink"/>
            <w:rFonts w:ascii="Times New Roman" w:hAnsi="Times New Roman" w:cs="Times New Roman"/>
          </w:rPr>
          <w:t>https://doi.org/10.1037/a0014653</w:t>
        </w:r>
      </w:hyperlink>
      <w:r>
        <w:rPr>
          <w:rFonts w:ascii="Times New Roman" w:hAnsi="Times New Roman" w:cs="Times New Roman"/>
          <w:color w:val="000000"/>
        </w:rPr>
        <w:t xml:space="preserve"> </w:t>
      </w:r>
    </w:p>
    <w:p w14:paraId="6319C9DB" w14:textId="77777777"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Geller, S. M. (2015). </w:t>
      </w:r>
      <w:r w:rsidRPr="00105A67">
        <w:rPr>
          <w:rFonts w:ascii="Times New Roman" w:hAnsi="Times New Roman" w:cs="Times New Roman"/>
          <w:i/>
          <w:iCs/>
          <w:color w:val="000000"/>
        </w:rPr>
        <w:t xml:space="preserve">Presence in psychotherapy </w:t>
      </w:r>
      <w:r w:rsidRPr="00105A67">
        <w:rPr>
          <w:rFonts w:ascii="Times New Roman" w:hAnsi="Times New Roman" w:cs="Times New Roman"/>
          <w:color w:val="000000"/>
        </w:rPr>
        <w:t xml:space="preserve">[Video]. American Psychological Association. </w:t>
      </w:r>
    </w:p>
    <w:p w14:paraId="6F61B3D7" w14:textId="7C3493B4"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Geller, S. M. (2017). </w:t>
      </w:r>
      <w:r w:rsidRPr="00105A67">
        <w:rPr>
          <w:rFonts w:ascii="Times New Roman" w:hAnsi="Times New Roman" w:cs="Times New Roman"/>
          <w:i/>
          <w:iCs/>
          <w:color w:val="000000"/>
        </w:rPr>
        <w:t>A practical guide to cultivating therapeutic presence</w:t>
      </w:r>
      <w:r w:rsidRPr="00105A67">
        <w:rPr>
          <w:rFonts w:ascii="Times New Roman" w:hAnsi="Times New Roman" w:cs="Times New Roman"/>
          <w:color w:val="000000"/>
        </w:rPr>
        <w:t xml:space="preserve">. American Psychological Association. </w:t>
      </w:r>
      <w:hyperlink r:id="rId12" w:history="1">
        <w:r w:rsidRPr="0017298C">
          <w:rPr>
            <w:rStyle w:val="Hyperlink"/>
            <w:rFonts w:ascii="Times New Roman" w:hAnsi="Times New Roman" w:cs="Times New Roman"/>
          </w:rPr>
          <w:t>https://doi.org/10.1037/0000025-000</w:t>
        </w:r>
      </w:hyperlink>
      <w:r>
        <w:rPr>
          <w:rFonts w:ascii="Times New Roman" w:hAnsi="Times New Roman" w:cs="Times New Roman"/>
          <w:color w:val="000000"/>
        </w:rPr>
        <w:t xml:space="preserve"> </w:t>
      </w:r>
    </w:p>
    <w:p w14:paraId="123D44C8" w14:textId="77777777"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(2013). </w:t>
      </w:r>
      <w:r w:rsidRPr="00105A67">
        <w:rPr>
          <w:rFonts w:ascii="Times New Roman" w:hAnsi="Times New Roman" w:cs="Times New Roman"/>
          <w:i/>
          <w:iCs/>
          <w:color w:val="000000"/>
        </w:rPr>
        <w:t xml:space="preserve">Case formulation in emotion-focused therapy: Addressing unfinished business </w:t>
      </w:r>
      <w:r w:rsidRPr="00105A67">
        <w:rPr>
          <w:rFonts w:ascii="Times New Roman" w:hAnsi="Times New Roman" w:cs="Times New Roman"/>
          <w:color w:val="000000"/>
        </w:rPr>
        <w:t xml:space="preserve">[Video]. American Psychological Association. </w:t>
      </w:r>
    </w:p>
    <w:p w14:paraId="538461EE" w14:textId="77777777"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(2015). Emotion-focused therapy. In D. J. Cain, K. Keenan, &amp; S. Rubin (Eds.), </w:t>
      </w:r>
      <w:r w:rsidRPr="00105A67">
        <w:rPr>
          <w:rFonts w:ascii="Times New Roman" w:hAnsi="Times New Roman" w:cs="Times New Roman"/>
          <w:i/>
          <w:iCs/>
          <w:color w:val="000000"/>
        </w:rPr>
        <w:t xml:space="preserve">Humanistic psychotherapies: Handbook of research and practice </w:t>
      </w:r>
      <w:r w:rsidRPr="00105A67">
        <w:rPr>
          <w:rFonts w:ascii="Times New Roman" w:hAnsi="Times New Roman" w:cs="Times New Roman"/>
          <w:color w:val="000000"/>
        </w:rPr>
        <w:t xml:space="preserve">(2nd ed., pp. 319–350). American Psychological Association. </w:t>
      </w:r>
    </w:p>
    <w:p w14:paraId="18ADC6EC" w14:textId="5F2748AA"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(2017). Case formulation in emotion-focused therapy. </w:t>
      </w:r>
      <w:r w:rsidRPr="00105A67">
        <w:rPr>
          <w:rFonts w:ascii="Times New Roman" w:hAnsi="Times New Roman" w:cs="Times New Roman"/>
          <w:i/>
          <w:iCs/>
          <w:color w:val="000000"/>
        </w:rPr>
        <w:t>Person-centered and experiential psychotherapies</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16</w:t>
      </w:r>
      <w:r w:rsidRPr="00105A67">
        <w:rPr>
          <w:rFonts w:ascii="Times New Roman" w:hAnsi="Times New Roman" w:cs="Times New Roman"/>
          <w:color w:val="000000"/>
        </w:rPr>
        <w:t xml:space="preserve">(2), 85–105. </w:t>
      </w:r>
      <w:hyperlink r:id="rId13" w:history="1">
        <w:r w:rsidRPr="0017298C">
          <w:rPr>
            <w:rStyle w:val="Hyperlink"/>
            <w:rFonts w:ascii="Times New Roman" w:hAnsi="Times New Roman" w:cs="Times New Roman"/>
          </w:rPr>
          <w:t>https://doi.org/10.1080/14779757.2017.1330705</w:t>
        </w:r>
      </w:hyperlink>
      <w:r>
        <w:rPr>
          <w:rFonts w:ascii="Times New Roman" w:hAnsi="Times New Roman" w:cs="Times New Roman"/>
          <w:color w:val="000000"/>
        </w:rPr>
        <w:t xml:space="preserve"> </w:t>
      </w:r>
    </w:p>
    <w:p w14:paraId="5DB50EF2" w14:textId="37DD1828"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(Guest Expert). (2018). </w:t>
      </w:r>
      <w:r w:rsidRPr="00105A67">
        <w:rPr>
          <w:rFonts w:ascii="Times New Roman" w:hAnsi="Times New Roman" w:cs="Times New Roman"/>
          <w:i/>
          <w:iCs/>
          <w:color w:val="000000"/>
        </w:rPr>
        <w:t>Emotion-focused couple therapy</w:t>
      </w:r>
      <w:r w:rsidRPr="00105A67">
        <w:rPr>
          <w:rFonts w:ascii="Times New Roman" w:hAnsi="Times New Roman" w:cs="Times New Roman"/>
          <w:color w:val="000000"/>
        </w:rPr>
        <w:t xml:space="preserve">. [Film; educational DVD]. American Psychological Association. </w:t>
      </w:r>
      <w:hyperlink r:id="rId14" w:history="1">
        <w:r w:rsidRPr="0017298C">
          <w:rPr>
            <w:rStyle w:val="Hyperlink"/>
            <w:rFonts w:ascii="Times New Roman" w:hAnsi="Times New Roman" w:cs="Times New Roman"/>
          </w:rPr>
          <w:t>https://www.apa.org/pubs/videos/4310997.aspx</w:t>
        </w:r>
      </w:hyperlink>
      <w:r>
        <w:rPr>
          <w:rFonts w:ascii="Times New Roman" w:hAnsi="Times New Roman" w:cs="Times New Roman"/>
          <w:color w:val="000000"/>
        </w:rPr>
        <w:t xml:space="preserve"> </w:t>
      </w:r>
    </w:p>
    <w:p w14:paraId="060B3122" w14:textId="4C63CDAB"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&amp; Greenberg, L. S. (2015). </w:t>
      </w:r>
      <w:r w:rsidRPr="00105A67">
        <w:rPr>
          <w:rFonts w:ascii="Times New Roman" w:hAnsi="Times New Roman" w:cs="Times New Roman"/>
          <w:i/>
          <w:iCs/>
          <w:color w:val="000000"/>
        </w:rPr>
        <w:t>Case formulation in emotion-focused therapy: Co-creating clinical maps for change</w:t>
      </w:r>
      <w:r w:rsidRPr="00105A67">
        <w:rPr>
          <w:rFonts w:ascii="Times New Roman" w:hAnsi="Times New Roman" w:cs="Times New Roman"/>
          <w:color w:val="000000"/>
        </w:rPr>
        <w:t xml:space="preserve">. American Psychological Association. </w:t>
      </w:r>
      <w:hyperlink r:id="rId15" w:history="1">
        <w:r w:rsidRPr="0017298C">
          <w:rPr>
            <w:rStyle w:val="Hyperlink"/>
            <w:rFonts w:ascii="Times New Roman" w:hAnsi="Times New Roman" w:cs="Times New Roman"/>
          </w:rPr>
          <w:t>https://doi.org/10.1037/14523-000</w:t>
        </w:r>
      </w:hyperlink>
      <w:r>
        <w:rPr>
          <w:rFonts w:ascii="Times New Roman" w:hAnsi="Times New Roman" w:cs="Times New Roman"/>
          <w:color w:val="000000"/>
        </w:rPr>
        <w:t xml:space="preserve"> </w:t>
      </w:r>
    </w:p>
    <w:p w14:paraId="7668A94F" w14:textId="2E915885" w:rsidR="00105A67" w:rsidRPr="00105A67" w:rsidRDefault="00105A67" w:rsidP="00105A67">
      <w:pPr>
        <w:pStyle w:val="Pa96"/>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Goldman, R. N., Greenberg, L. S., &amp; Angus, L. (2006). The effects of adding specific emotion-focused interventions to the client-centered relationship conditions in the treatment of </w:t>
      </w:r>
      <w:r w:rsidRPr="00105A67">
        <w:rPr>
          <w:rFonts w:ascii="Times New Roman" w:hAnsi="Times New Roman" w:cs="Times New Roman"/>
          <w:color w:val="000000"/>
        </w:rPr>
        <w:lastRenderedPageBreak/>
        <w:t xml:space="preserve">depression. </w:t>
      </w:r>
      <w:r w:rsidRPr="00105A67">
        <w:rPr>
          <w:rFonts w:ascii="Times New Roman" w:hAnsi="Times New Roman" w:cs="Times New Roman"/>
          <w:i/>
          <w:iCs/>
          <w:color w:val="000000"/>
        </w:rPr>
        <w:t>Psychotherapy Research</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16</w:t>
      </w:r>
      <w:r w:rsidRPr="00105A67">
        <w:rPr>
          <w:rFonts w:ascii="Times New Roman" w:hAnsi="Times New Roman" w:cs="Times New Roman"/>
          <w:color w:val="000000"/>
        </w:rPr>
        <w:t xml:space="preserve">(5), 537–549. </w:t>
      </w:r>
      <w:hyperlink r:id="rId16" w:history="1">
        <w:r w:rsidRPr="0017298C">
          <w:rPr>
            <w:rStyle w:val="Hyperlink"/>
            <w:rFonts w:ascii="Times New Roman" w:hAnsi="Times New Roman" w:cs="Times New Roman"/>
          </w:rPr>
          <w:t>https://doi.org/10.1080/10503300600589456</w:t>
        </w:r>
      </w:hyperlink>
      <w:r>
        <w:rPr>
          <w:rFonts w:ascii="Times New Roman" w:hAnsi="Times New Roman" w:cs="Times New Roman"/>
          <w:color w:val="000000"/>
        </w:rPr>
        <w:t xml:space="preserve"> </w:t>
      </w:r>
    </w:p>
    <w:p w14:paraId="53FB60E6" w14:textId="427D37A6" w:rsidR="00105A67" w:rsidRPr="00105A67" w:rsidRDefault="00105A67" w:rsidP="00105A67">
      <w:pPr>
        <w:pStyle w:val="Reference"/>
        <w:autoSpaceDE w:val="0"/>
        <w:autoSpaceDN w:val="0"/>
        <w:adjustRightInd w:val="0"/>
        <w:spacing w:before="0" w:line="480" w:lineRule="auto"/>
        <w:ind w:left="720" w:hanging="720"/>
        <w:rPr>
          <w:color w:val="000000"/>
          <w:szCs w:val="24"/>
        </w:rPr>
      </w:pPr>
      <w:r w:rsidRPr="00105A67">
        <w:rPr>
          <w:color w:val="000000"/>
          <w:szCs w:val="24"/>
        </w:rPr>
        <w:t xml:space="preserve">Goldman, R. N., Greenberg, L. S., &amp; Pos, A. E. (2005). Depth of emotional experience and outcome. </w:t>
      </w:r>
      <w:r w:rsidRPr="00105A67">
        <w:rPr>
          <w:i/>
          <w:iCs/>
          <w:color w:val="000000"/>
          <w:szCs w:val="24"/>
        </w:rPr>
        <w:t>Psychotherapy Research</w:t>
      </w:r>
      <w:r w:rsidRPr="00105A67">
        <w:rPr>
          <w:color w:val="000000"/>
          <w:szCs w:val="24"/>
        </w:rPr>
        <w:t xml:space="preserve">, </w:t>
      </w:r>
      <w:r w:rsidRPr="00105A67">
        <w:rPr>
          <w:i/>
          <w:iCs/>
          <w:color w:val="000000"/>
          <w:szCs w:val="24"/>
        </w:rPr>
        <w:t>15</w:t>
      </w:r>
      <w:r w:rsidRPr="00105A67">
        <w:rPr>
          <w:color w:val="000000"/>
          <w:szCs w:val="24"/>
        </w:rPr>
        <w:t xml:space="preserve">(3), 248–260. </w:t>
      </w:r>
      <w:hyperlink r:id="rId17" w:history="1">
        <w:r w:rsidRPr="0017298C">
          <w:rPr>
            <w:rStyle w:val="Hyperlink"/>
            <w:szCs w:val="24"/>
          </w:rPr>
          <w:t>https://doi.org/10.1080/10503300512331385188</w:t>
        </w:r>
      </w:hyperlink>
      <w:r>
        <w:rPr>
          <w:color w:val="000000"/>
          <w:szCs w:val="24"/>
        </w:rPr>
        <w:t xml:space="preserve"> </w:t>
      </w:r>
    </w:p>
    <w:bookmarkEnd w:id="1"/>
    <w:p w14:paraId="48194389"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(2007a). </w:t>
      </w:r>
      <w:r w:rsidRPr="00105A67">
        <w:rPr>
          <w:rFonts w:ascii="Times New Roman" w:hAnsi="Times New Roman" w:cs="Times New Roman"/>
          <w:i/>
          <w:iCs/>
          <w:color w:val="000000"/>
        </w:rPr>
        <w:t xml:space="preserve">Emotion-focused therapy for depression </w:t>
      </w:r>
      <w:r w:rsidRPr="00105A67">
        <w:rPr>
          <w:rFonts w:ascii="Times New Roman" w:hAnsi="Times New Roman" w:cs="Times New Roman"/>
          <w:color w:val="000000"/>
        </w:rPr>
        <w:t>[Video]. American Psycho</w:t>
      </w:r>
      <w:r w:rsidRPr="00105A67">
        <w:rPr>
          <w:rFonts w:ascii="Times New Roman" w:hAnsi="Times New Roman" w:cs="Times New Roman"/>
          <w:color w:val="000000"/>
        </w:rPr>
        <w:softHyphen/>
        <w:t xml:space="preserve">logical Association. </w:t>
      </w:r>
    </w:p>
    <w:p w14:paraId="0C40BB76"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(2007b). </w:t>
      </w:r>
      <w:r w:rsidRPr="00105A67">
        <w:rPr>
          <w:rFonts w:ascii="Times New Roman" w:hAnsi="Times New Roman" w:cs="Times New Roman"/>
          <w:i/>
          <w:iCs/>
          <w:color w:val="000000"/>
        </w:rPr>
        <w:t xml:space="preserve">Emotion-focused therapy over time </w:t>
      </w:r>
      <w:r w:rsidRPr="00105A67">
        <w:rPr>
          <w:rFonts w:ascii="Times New Roman" w:hAnsi="Times New Roman" w:cs="Times New Roman"/>
          <w:color w:val="000000"/>
        </w:rPr>
        <w:t xml:space="preserve">[Video]. American Psychological Association. </w:t>
      </w:r>
    </w:p>
    <w:p w14:paraId="2A64456E" w14:textId="59C50CCB"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(2014). The therapeutic relationship in emotion-focused therapy. </w:t>
      </w:r>
      <w:r w:rsidRPr="00105A67">
        <w:rPr>
          <w:rFonts w:ascii="Times New Roman" w:hAnsi="Times New Roman" w:cs="Times New Roman"/>
          <w:i/>
          <w:iCs/>
          <w:color w:val="000000"/>
        </w:rPr>
        <w:t>Psychotherapy: Theory, Research, &amp; Practice</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51</w:t>
      </w:r>
      <w:r w:rsidRPr="00105A67">
        <w:rPr>
          <w:rFonts w:ascii="Times New Roman" w:hAnsi="Times New Roman" w:cs="Times New Roman"/>
          <w:color w:val="000000"/>
        </w:rPr>
        <w:t xml:space="preserve">(3), 350–357. </w:t>
      </w:r>
      <w:hyperlink r:id="rId18" w:history="1">
        <w:r w:rsidRPr="0017298C">
          <w:rPr>
            <w:rStyle w:val="Hyperlink"/>
            <w:rFonts w:ascii="Times New Roman" w:hAnsi="Times New Roman" w:cs="Times New Roman"/>
          </w:rPr>
          <w:t>https://doi.org/10.1037/a0037336</w:t>
        </w:r>
      </w:hyperlink>
      <w:r>
        <w:rPr>
          <w:rFonts w:ascii="Times New Roman" w:hAnsi="Times New Roman" w:cs="Times New Roman"/>
          <w:color w:val="000000"/>
        </w:rPr>
        <w:t xml:space="preserve"> </w:t>
      </w:r>
    </w:p>
    <w:p w14:paraId="63C86334"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(2015). </w:t>
      </w:r>
      <w:r w:rsidRPr="00105A67">
        <w:rPr>
          <w:rFonts w:ascii="Times New Roman" w:hAnsi="Times New Roman" w:cs="Times New Roman"/>
          <w:i/>
          <w:iCs/>
          <w:color w:val="000000"/>
        </w:rPr>
        <w:t xml:space="preserve">Emotion-focused therapy: Coaching clients to work through their feelings. </w:t>
      </w:r>
      <w:r w:rsidRPr="00105A67">
        <w:rPr>
          <w:rFonts w:ascii="Times New Roman" w:hAnsi="Times New Roman" w:cs="Times New Roman"/>
          <w:color w:val="000000"/>
        </w:rPr>
        <w:t xml:space="preserve">American Psychological Association. </w:t>
      </w:r>
    </w:p>
    <w:p w14:paraId="19929E5B" w14:textId="630CC890"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&amp; Goldman, R. N. (2019). </w:t>
      </w:r>
      <w:r w:rsidRPr="00105A67">
        <w:rPr>
          <w:rFonts w:ascii="Times New Roman" w:hAnsi="Times New Roman" w:cs="Times New Roman"/>
          <w:i/>
          <w:iCs/>
          <w:color w:val="000000"/>
        </w:rPr>
        <w:t>Clinical handbook of emotion-focused therapy</w:t>
      </w:r>
      <w:r w:rsidRPr="00105A67">
        <w:rPr>
          <w:rFonts w:ascii="Times New Roman" w:hAnsi="Times New Roman" w:cs="Times New Roman"/>
          <w:color w:val="000000"/>
        </w:rPr>
        <w:t xml:space="preserve">. American Psychological Association. </w:t>
      </w:r>
      <w:hyperlink r:id="rId19" w:history="1">
        <w:r w:rsidRPr="0017298C">
          <w:rPr>
            <w:rStyle w:val="Hyperlink"/>
            <w:rFonts w:ascii="Times New Roman" w:hAnsi="Times New Roman" w:cs="Times New Roman"/>
          </w:rPr>
          <w:t>https://doi.org/10.1037/0000112-000</w:t>
        </w:r>
      </w:hyperlink>
      <w:r>
        <w:rPr>
          <w:rFonts w:ascii="Times New Roman" w:hAnsi="Times New Roman" w:cs="Times New Roman"/>
          <w:color w:val="000000"/>
        </w:rPr>
        <w:t xml:space="preserve"> </w:t>
      </w:r>
    </w:p>
    <w:p w14:paraId="28D1C215" w14:textId="1A37A19C"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Levitt, H., Minami, T., Greenspan, S. B., Puckett, J. A., </w:t>
      </w:r>
      <w:proofErr w:type="spellStart"/>
      <w:r w:rsidRPr="00105A67">
        <w:rPr>
          <w:rFonts w:ascii="Times New Roman" w:hAnsi="Times New Roman" w:cs="Times New Roman"/>
          <w:color w:val="000000"/>
        </w:rPr>
        <w:t>Henretty</w:t>
      </w:r>
      <w:proofErr w:type="spellEnd"/>
      <w:r w:rsidRPr="00105A67">
        <w:rPr>
          <w:rFonts w:ascii="Times New Roman" w:hAnsi="Times New Roman" w:cs="Times New Roman"/>
          <w:color w:val="000000"/>
        </w:rPr>
        <w:t>, J. R., Reich, C. M., &amp; Berman, J. S. (2016). How therapist self-disclosure relates to alliance and outcomes: A natural</w:t>
      </w:r>
      <w:r w:rsidRPr="00105A67">
        <w:rPr>
          <w:rFonts w:ascii="Times New Roman" w:hAnsi="Times New Roman" w:cs="Times New Roman"/>
          <w:color w:val="000000"/>
        </w:rPr>
        <w:softHyphen/>
        <w:t xml:space="preserve">istic study. </w:t>
      </w:r>
      <w:r w:rsidRPr="00105A67">
        <w:rPr>
          <w:rFonts w:ascii="Times New Roman" w:hAnsi="Times New Roman" w:cs="Times New Roman"/>
          <w:i/>
          <w:iCs/>
          <w:color w:val="000000"/>
        </w:rPr>
        <w:t>Counselling Psychology Quarterly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29</w:t>
      </w:r>
      <w:r w:rsidRPr="00105A67">
        <w:rPr>
          <w:rFonts w:ascii="Times New Roman" w:hAnsi="Times New Roman" w:cs="Times New Roman"/>
          <w:color w:val="000000"/>
        </w:rPr>
        <w:t xml:space="preserve">(1), 7–28. </w:t>
      </w:r>
      <w:hyperlink r:id="rId20" w:history="1">
        <w:r w:rsidRPr="0017298C">
          <w:rPr>
            <w:rStyle w:val="Hyperlink"/>
            <w:rFonts w:ascii="Times New Roman" w:hAnsi="Times New Roman" w:cs="Times New Roman"/>
          </w:rPr>
          <w:t>https://doi.org/10.1080/09515070.2015.1090396</w:t>
        </w:r>
      </w:hyperlink>
      <w:r>
        <w:rPr>
          <w:rFonts w:ascii="Times New Roman" w:hAnsi="Times New Roman" w:cs="Times New Roman"/>
          <w:color w:val="000000"/>
        </w:rPr>
        <w:t xml:space="preserve"> </w:t>
      </w:r>
    </w:p>
    <w:p w14:paraId="120F5BE0" w14:textId="753AFE50"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Levitt, H. M., </w:t>
      </w:r>
      <w:proofErr w:type="spellStart"/>
      <w:r w:rsidRPr="00105A67">
        <w:rPr>
          <w:rFonts w:ascii="Times New Roman" w:hAnsi="Times New Roman" w:cs="Times New Roman"/>
          <w:color w:val="000000"/>
        </w:rPr>
        <w:t>Whelton</w:t>
      </w:r>
      <w:proofErr w:type="spellEnd"/>
      <w:r w:rsidRPr="00105A67">
        <w:rPr>
          <w:rFonts w:ascii="Times New Roman" w:hAnsi="Times New Roman" w:cs="Times New Roman"/>
          <w:color w:val="000000"/>
        </w:rPr>
        <w:t xml:space="preserve">, W. J., &amp; </w:t>
      </w:r>
      <w:proofErr w:type="spellStart"/>
      <w:r w:rsidRPr="00105A67">
        <w:rPr>
          <w:rFonts w:ascii="Times New Roman" w:hAnsi="Times New Roman" w:cs="Times New Roman"/>
          <w:color w:val="000000"/>
        </w:rPr>
        <w:t>Iwakabe</w:t>
      </w:r>
      <w:proofErr w:type="spellEnd"/>
      <w:r w:rsidRPr="00105A67">
        <w:rPr>
          <w:rFonts w:ascii="Times New Roman" w:hAnsi="Times New Roman" w:cs="Times New Roman"/>
          <w:color w:val="000000"/>
        </w:rPr>
        <w:t>, S. (2019). Integrating feminist–multicultural perspec</w:t>
      </w:r>
      <w:r w:rsidRPr="00105A67">
        <w:rPr>
          <w:rFonts w:ascii="Times New Roman" w:hAnsi="Times New Roman" w:cs="Times New Roman"/>
          <w:color w:val="000000"/>
        </w:rPr>
        <w:softHyphen/>
        <w:t>tives into emotion-focused therapy</w:t>
      </w:r>
      <w:r w:rsidRPr="00105A67">
        <w:rPr>
          <w:rFonts w:ascii="Times New Roman" w:hAnsi="Times New Roman" w:cs="Times New Roman"/>
          <w:i/>
          <w:iCs/>
          <w:color w:val="000000"/>
        </w:rPr>
        <w:t xml:space="preserve">. </w:t>
      </w:r>
      <w:r w:rsidRPr="00105A67">
        <w:rPr>
          <w:rFonts w:ascii="Times New Roman" w:hAnsi="Times New Roman" w:cs="Times New Roman"/>
          <w:color w:val="000000"/>
        </w:rPr>
        <w:t xml:space="preserve">In L. S. Greenberg &amp; R. N. Goldman (Eds.), </w:t>
      </w:r>
      <w:r w:rsidRPr="00105A67">
        <w:rPr>
          <w:rFonts w:ascii="Times New Roman" w:hAnsi="Times New Roman" w:cs="Times New Roman"/>
          <w:i/>
          <w:iCs/>
          <w:color w:val="000000"/>
        </w:rPr>
        <w:t xml:space="preserve">Clinical handbook of emotion-focused therapy </w:t>
      </w:r>
      <w:r w:rsidRPr="00105A67">
        <w:rPr>
          <w:rFonts w:ascii="Times New Roman" w:hAnsi="Times New Roman" w:cs="Times New Roman"/>
          <w:color w:val="000000"/>
        </w:rPr>
        <w:t xml:space="preserve">(pp. 425–444). American Psychological Association. </w:t>
      </w:r>
      <w:hyperlink r:id="rId21" w:history="1">
        <w:r w:rsidRPr="0017298C">
          <w:rPr>
            <w:rStyle w:val="Hyperlink"/>
            <w:rFonts w:ascii="Times New Roman" w:hAnsi="Times New Roman" w:cs="Times New Roman"/>
          </w:rPr>
          <w:t>https://doi.org/10.1037/0000112-019</w:t>
        </w:r>
      </w:hyperlink>
      <w:r>
        <w:rPr>
          <w:rFonts w:ascii="Times New Roman" w:hAnsi="Times New Roman" w:cs="Times New Roman"/>
          <w:color w:val="000000"/>
        </w:rPr>
        <w:t xml:space="preserve"> </w:t>
      </w:r>
    </w:p>
    <w:p w14:paraId="72445559"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lastRenderedPageBreak/>
        <w:t xml:space="preserve">Martin, D. (2015). </w:t>
      </w:r>
      <w:r w:rsidRPr="00105A67">
        <w:rPr>
          <w:rFonts w:ascii="Times New Roman" w:hAnsi="Times New Roman" w:cs="Times New Roman"/>
          <w:i/>
          <w:iCs/>
          <w:color w:val="000000"/>
        </w:rPr>
        <w:t xml:space="preserve">Counseling skills and therapy </w:t>
      </w:r>
      <w:r w:rsidRPr="00105A67">
        <w:rPr>
          <w:rFonts w:ascii="Times New Roman" w:hAnsi="Times New Roman" w:cs="Times New Roman"/>
          <w:color w:val="000000"/>
        </w:rPr>
        <w:t xml:space="preserve">(2nd ed.). Brooks/Cole. </w:t>
      </w:r>
    </w:p>
    <w:p w14:paraId="428B2148" w14:textId="77777777" w:rsidR="00105A67" w:rsidRPr="00105A67" w:rsidRDefault="00105A67" w:rsidP="00105A67">
      <w:pPr>
        <w:pStyle w:val="Pa95"/>
        <w:spacing w:line="480" w:lineRule="auto"/>
        <w:ind w:left="720" w:hanging="720"/>
        <w:rPr>
          <w:rFonts w:ascii="Times New Roman" w:hAnsi="Times New Roman" w:cs="Times New Roman"/>
          <w:color w:val="000000"/>
        </w:rPr>
      </w:pPr>
      <w:proofErr w:type="spellStart"/>
      <w:r w:rsidRPr="00105A67">
        <w:rPr>
          <w:rFonts w:ascii="Times New Roman" w:hAnsi="Times New Roman" w:cs="Times New Roman"/>
          <w:color w:val="000000"/>
        </w:rPr>
        <w:t>Paivio</w:t>
      </w:r>
      <w:proofErr w:type="spellEnd"/>
      <w:r w:rsidRPr="00105A67">
        <w:rPr>
          <w:rFonts w:ascii="Times New Roman" w:hAnsi="Times New Roman" w:cs="Times New Roman"/>
          <w:color w:val="000000"/>
        </w:rPr>
        <w:t xml:space="preserve">, S. C. (2014). </w:t>
      </w:r>
      <w:r w:rsidRPr="00105A67">
        <w:rPr>
          <w:rFonts w:ascii="Times New Roman" w:hAnsi="Times New Roman" w:cs="Times New Roman"/>
          <w:i/>
          <w:iCs/>
          <w:color w:val="000000"/>
        </w:rPr>
        <w:t xml:space="preserve">Emotion-focused therapy for trauma </w:t>
      </w:r>
      <w:r w:rsidRPr="00105A67">
        <w:rPr>
          <w:rFonts w:ascii="Times New Roman" w:hAnsi="Times New Roman" w:cs="Times New Roman"/>
          <w:color w:val="000000"/>
        </w:rPr>
        <w:t xml:space="preserve">[Video]. American Psychological Association. </w:t>
      </w:r>
    </w:p>
    <w:p w14:paraId="6E889B00" w14:textId="0F33355F"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Pascual-Leone, A. (2009). Dynamic emotional processing in experiential therapy: Why the only way out is through. </w:t>
      </w:r>
      <w:r w:rsidRPr="00105A67">
        <w:rPr>
          <w:rFonts w:ascii="Times New Roman" w:hAnsi="Times New Roman" w:cs="Times New Roman"/>
          <w:i/>
          <w:iCs/>
          <w:color w:val="000000"/>
        </w:rPr>
        <w:t>Journal of Consulting and Clinical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77</w:t>
      </w:r>
      <w:r w:rsidRPr="00105A67">
        <w:rPr>
          <w:rFonts w:ascii="Times New Roman" w:hAnsi="Times New Roman" w:cs="Times New Roman"/>
          <w:color w:val="000000"/>
        </w:rPr>
        <w:t xml:space="preserve">(1), 113–126. </w:t>
      </w:r>
      <w:hyperlink r:id="rId22" w:history="1">
        <w:r w:rsidRPr="0017298C">
          <w:rPr>
            <w:rStyle w:val="Hyperlink"/>
            <w:rFonts w:ascii="Times New Roman" w:hAnsi="Times New Roman" w:cs="Times New Roman"/>
          </w:rPr>
          <w:t>https://doi.org/10.1037/a0014488</w:t>
        </w:r>
      </w:hyperlink>
      <w:r>
        <w:rPr>
          <w:rFonts w:ascii="Times New Roman" w:hAnsi="Times New Roman" w:cs="Times New Roman"/>
          <w:color w:val="000000"/>
        </w:rPr>
        <w:t xml:space="preserve"> </w:t>
      </w:r>
    </w:p>
    <w:p w14:paraId="09AF32A9" w14:textId="5BE7D868"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Pascual-Leone, A., &amp; Greenberg, L. S. (2007). Emotional processing in experiential therapy: Why “the only way out is through.” </w:t>
      </w:r>
      <w:r w:rsidRPr="00105A67">
        <w:rPr>
          <w:rFonts w:ascii="Times New Roman" w:hAnsi="Times New Roman" w:cs="Times New Roman"/>
          <w:i/>
          <w:iCs/>
          <w:color w:val="000000"/>
        </w:rPr>
        <w:t>Journal of Consulting and Clinical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75</w:t>
      </w:r>
      <w:r w:rsidRPr="00105A67">
        <w:rPr>
          <w:rFonts w:ascii="Times New Roman" w:hAnsi="Times New Roman" w:cs="Times New Roman"/>
          <w:color w:val="000000"/>
        </w:rPr>
        <w:t xml:space="preserve">(6), 875–887. </w:t>
      </w:r>
      <w:hyperlink r:id="rId23" w:history="1">
        <w:r w:rsidRPr="0017298C">
          <w:rPr>
            <w:rStyle w:val="Hyperlink"/>
            <w:rFonts w:ascii="Times New Roman" w:hAnsi="Times New Roman" w:cs="Times New Roman"/>
          </w:rPr>
          <w:t>https://doi.org/10.1037/0022-006X.75.6.875</w:t>
        </w:r>
      </w:hyperlink>
      <w:r>
        <w:rPr>
          <w:rFonts w:ascii="Times New Roman" w:hAnsi="Times New Roman" w:cs="Times New Roman"/>
          <w:color w:val="000000"/>
        </w:rPr>
        <w:t xml:space="preserve"> </w:t>
      </w:r>
    </w:p>
    <w:p w14:paraId="213720FD"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Rice, L. N. (1974). The evocative function of the therapist. In L. N. Rice &amp; D. A. Wexler (Eds.), </w:t>
      </w:r>
      <w:r w:rsidRPr="00105A67">
        <w:rPr>
          <w:rFonts w:ascii="Times New Roman" w:hAnsi="Times New Roman" w:cs="Times New Roman"/>
          <w:i/>
          <w:iCs/>
          <w:color w:val="000000"/>
        </w:rPr>
        <w:t xml:space="preserve">Innovations in client-centered therapy </w:t>
      </w:r>
      <w:r w:rsidRPr="00105A67">
        <w:rPr>
          <w:rFonts w:ascii="Times New Roman" w:hAnsi="Times New Roman" w:cs="Times New Roman"/>
          <w:color w:val="000000"/>
        </w:rPr>
        <w:t xml:space="preserve">(pp. 289–311). John Wiley &amp; Sons. </w:t>
      </w:r>
    </w:p>
    <w:p w14:paraId="5AF94819"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Rogers, C. R. (1957). The necessary and sufficient conditions of therapeutic personality change. </w:t>
      </w:r>
      <w:r w:rsidRPr="00105A67">
        <w:rPr>
          <w:rFonts w:ascii="Times New Roman" w:hAnsi="Times New Roman" w:cs="Times New Roman"/>
          <w:i/>
          <w:iCs/>
          <w:color w:val="000000"/>
        </w:rPr>
        <w:t>Journal of Consulting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21</w:t>
      </w:r>
      <w:r w:rsidRPr="00105A67">
        <w:rPr>
          <w:rFonts w:ascii="Times New Roman" w:hAnsi="Times New Roman" w:cs="Times New Roman"/>
          <w:color w:val="000000"/>
        </w:rPr>
        <w:t xml:space="preserve">(2), 95–103. https://doi.org/10.1037/h0045357 </w:t>
      </w:r>
    </w:p>
    <w:p w14:paraId="284FDE25" w14:textId="4A8F8064"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Rogers, C. R. (1975). Empathic: An unappreciated way of being. </w:t>
      </w:r>
      <w:r w:rsidRPr="00105A67">
        <w:rPr>
          <w:rFonts w:ascii="Times New Roman" w:hAnsi="Times New Roman" w:cs="Times New Roman"/>
          <w:i/>
          <w:iCs/>
          <w:color w:val="000000"/>
        </w:rPr>
        <w:t>The Counseling Psychologist</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5</w:t>
      </w:r>
      <w:r w:rsidRPr="00105A67">
        <w:rPr>
          <w:rFonts w:ascii="Times New Roman" w:hAnsi="Times New Roman" w:cs="Times New Roman"/>
          <w:color w:val="000000"/>
        </w:rPr>
        <w:t xml:space="preserve">(2), 2–10. </w:t>
      </w:r>
      <w:hyperlink r:id="rId24" w:history="1">
        <w:r w:rsidRPr="0017298C">
          <w:rPr>
            <w:rStyle w:val="Hyperlink"/>
            <w:rFonts w:ascii="Times New Roman" w:hAnsi="Times New Roman" w:cs="Times New Roman"/>
          </w:rPr>
          <w:t>https://doi.org/10.1177/001100007500500202</w:t>
        </w:r>
      </w:hyperlink>
      <w:r>
        <w:rPr>
          <w:rFonts w:ascii="Times New Roman" w:hAnsi="Times New Roman" w:cs="Times New Roman"/>
          <w:color w:val="000000"/>
        </w:rPr>
        <w:t xml:space="preserve"> </w:t>
      </w:r>
    </w:p>
    <w:p w14:paraId="1B09FCF9" w14:textId="77777777" w:rsidR="00105A67" w:rsidRPr="00105A67" w:rsidRDefault="00105A67" w:rsidP="00105A67">
      <w:pPr>
        <w:pStyle w:val="Pa95"/>
        <w:spacing w:line="480" w:lineRule="auto"/>
        <w:ind w:left="720" w:hanging="720"/>
        <w:rPr>
          <w:rFonts w:ascii="Times New Roman" w:hAnsi="Times New Roman" w:cs="Times New Roman"/>
          <w:color w:val="000000"/>
        </w:rPr>
      </w:pPr>
      <w:proofErr w:type="spellStart"/>
      <w:r w:rsidRPr="00105A67">
        <w:rPr>
          <w:rFonts w:ascii="Times New Roman" w:hAnsi="Times New Roman" w:cs="Times New Roman"/>
          <w:color w:val="000000"/>
        </w:rPr>
        <w:t>Timulak</w:t>
      </w:r>
      <w:proofErr w:type="spellEnd"/>
      <w:r w:rsidRPr="00105A67">
        <w:rPr>
          <w:rFonts w:ascii="Times New Roman" w:hAnsi="Times New Roman" w:cs="Times New Roman"/>
          <w:color w:val="000000"/>
        </w:rPr>
        <w:t xml:space="preserve">, L. (2020). </w:t>
      </w:r>
      <w:r w:rsidRPr="00105A67">
        <w:rPr>
          <w:rFonts w:ascii="Times New Roman" w:hAnsi="Times New Roman" w:cs="Times New Roman"/>
          <w:i/>
          <w:iCs/>
          <w:color w:val="000000"/>
        </w:rPr>
        <w:t xml:space="preserve">Generating self-compassion in emotion-focused therapy </w:t>
      </w:r>
      <w:r w:rsidRPr="00105A67">
        <w:rPr>
          <w:rFonts w:ascii="Times New Roman" w:hAnsi="Times New Roman" w:cs="Times New Roman"/>
          <w:color w:val="000000"/>
        </w:rPr>
        <w:t xml:space="preserve">[Video]. American Psychological Association. </w:t>
      </w:r>
    </w:p>
    <w:p w14:paraId="693A9387" w14:textId="5A0FAC3D"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Watson, J. C. (2013). </w:t>
      </w:r>
      <w:r w:rsidRPr="00105A67">
        <w:rPr>
          <w:rFonts w:ascii="Times New Roman" w:hAnsi="Times New Roman" w:cs="Times New Roman"/>
          <w:i/>
          <w:iCs/>
          <w:color w:val="000000"/>
        </w:rPr>
        <w:t xml:space="preserve">Emotion-focused therapy in practice: Working with grief and abandonment </w:t>
      </w:r>
      <w:r w:rsidRPr="00105A67">
        <w:rPr>
          <w:rFonts w:ascii="Times New Roman" w:hAnsi="Times New Roman" w:cs="Times New Roman"/>
          <w:color w:val="000000"/>
        </w:rPr>
        <w:t xml:space="preserve">[Video]. American Psychological Association. </w:t>
      </w:r>
    </w:p>
    <w:p w14:paraId="073A8F4B"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Watson, J. C., Goldman, R. N., &amp; </w:t>
      </w:r>
      <w:proofErr w:type="spellStart"/>
      <w:r w:rsidRPr="00105A67">
        <w:rPr>
          <w:rFonts w:ascii="Times New Roman" w:hAnsi="Times New Roman" w:cs="Times New Roman"/>
          <w:color w:val="000000"/>
        </w:rPr>
        <w:t>Vanaerschot</w:t>
      </w:r>
      <w:proofErr w:type="spellEnd"/>
      <w:r w:rsidRPr="00105A67">
        <w:rPr>
          <w:rFonts w:ascii="Times New Roman" w:hAnsi="Times New Roman" w:cs="Times New Roman"/>
          <w:color w:val="000000"/>
        </w:rPr>
        <w:t xml:space="preserve">, G. (1997). Empathic: A post-modern way of being. In L. S. Greenberg, J. C. Watson, &amp; G. </w:t>
      </w:r>
      <w:proofErr w:type="spellStart"/>
      <w:r w:rsidRPr="00105A67">
        <w:rPr>
          <w:rFonts w:ascii="Times New Roman" w:hAnsi="Times New Roman" w:cs="Times New Roman"/>
          <w:color w:val="000000"/>
        </w:rPr>
        <w:t>Lietaer</w:t>
      </w:r>
      <w:proofErr w:type="spellEnd"/>
      <w:r w:rsidRPr="00105A67">
        <w:rPr>
          <w:rFonts w:ascii="Times New Roman" w:hAnsi="Times New Roman" w:cs="Times New Roman"/>
          <w:color w:val="000000"/>
        </w:rPr>
        <w:t xml:space="preserve"> (Eds.), </w:t>
      </w:r>
      <w:r w:rsidRPr="00105A67">
        <w:rPr>
          <w:rFonts w:ascii="Times New Roman" w:hAnsi="Times New Roman" w:cs="Times New Roman"/>
          <w:i/>
          <w:iCs/>
          <w:color w:val="000000"/>
        </w:rPr>
        <w:t>Handbook of experiential psychotherapy</w:t>
      </w:r>
      <w:r w:rsidRPr="00105A67">
        <w:rPr>
          <w:rFonts w:ascii="Times New Roman" w:hAnsi="Times New Roman" w:cs="Times New Roman"/>
          <w:color w:val="000000"/>
        </w:rPr>
        <w:t xml:space="preserve">. Guilford Press. </w:t>
      </w:r>
    </w:p>
    <w:p w14:paraId="6C97DD47" w14:textId="1F0B3738"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lastRenderedPageBreak/>
        <w:t xml:space="preserve">Watson, J. C., Gordon, L. B., </w:t>
      </w:r>
      <w:proofErr w:type="spellStart"/>
      <w:r w:rsidRPr="00105A67">
        <w:rPr>
          <w:rFonts w:ascii="Times New Roman" w:hAnsi="Times New Roman" w:cs="Times New Roman"/>
          <w:color w:val="000000"/>
        </w:rPr>
        <w:t>Stermac</w:t>
      </w:r>
      <w:proofErr w:type="spellEnd"/>
      <w:r w:rsidRPr="00105A67">
        <w:rPr>
          <w:rFonts w:ascii="Times New Roman" w:hAnsi="Times New Roman" w:cs="Times New Roman"/>
          <w:color w:val="000000"/>
        </w:rPr>
        <w:t xml:space="preserve">, L., </w:t>
      </w:r>
      <w:proofErr w:type="spellStart"/>
      <w:r w:rsidRPr="00105A67">
        <w:rPr>
          <w:rFonts w:ascii="Times New Roman" w:hAnsi="Times New Roman" w:cs="Times New Roman"/>
          <w:color w:val="000000"/>
        </w:rPr>
        <w:t>Kalogerakos</w:t>
      </w:r>
      <w:proofErr w:type="spellEnd"/>
      <w:r w:rsidRPr="00105A67">
        <w:rPr>
          <w:rFonts w:ascii="Times New Roman" w:hAnsi="Times New Roman" w:cs="Times New Roman"/>
          <w:color w:val="000000"/>
        </w:rPr>
        <w:t xml:space="preserve">, F., &amp; </w:t>
      </w:r>
      <w:proofErr w:type="spellStart"/>
      <w:r w:rsidRPr="00105A67">
        <w:rPr>
          <w:rFonts w:ascii="Times New Roman" w:hAnsi="Times New Roman" w:cs="Times New Roman"/>
          <w:color w:val="000000"/>
        </w:rPr>
        <w:t>Steckley</w:t>
      </w:r>
      <w:proofErr w:type="spellEnd"/>
      <w:r w:rsidRPr="00105A67">
        <w:rPr>
          <w:rFonts w:ascii="Times New Roman" w:hAnsi="Times New Roman" w:cs="Times New Roman"/>
          <w:color w:val="000000"/>
        </w:rPr>
        <w:t xml:space="preserve">, P. (2003). Comparing the effectiveness of process-experiential with cognitive-behavioral psychotherapy in the treatment of depression. </w:t>
      </w:r>
      <w:r w:rsidRPr="00105A67">
        <w:rPr>
          <w:rFonts w:ascii="Times New Roman" w:hAnsi="Times New Roman" w:cs="Times New Roman"/>
          <w:i/>
          <w:iCs/>
          <w:color w:val="000000"/>
        </w:rPr>
        <w:t>Journal of Consulting and Clinical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71</w:t>
      </w:r>
      <w:r w:rsidRPr="00105A67">
        <w:rPr>
          <w:rFonts w:ascii="Times New Roman" w:hAnsi="Times New Roman" w:cs="Times New Roman"/>
          <w:color w:val="000000"/>
        </w:rPr>
        <w:t xml:space="preserve">(4), 773–781. </w:t>
      </w:r>
      <w:hyperlink r:id="rId25" w:history="1">
        <w:r w:rsidRPr="0017298C">
          <w:rPr>
            <w:rStyle w:val="Hyperlink"/>
            <w:rFonts w:ascii="Times New Roman" w:hAnsi="Times New Roman" w:cs="Times New Roman"/>
          </w:rPr>
          <w:t>https://doi.org/10.1037/0022-006X.71.4.773</w:t>
        </w:r>
      </w:hyperlink>
      <w:r>
        <w:rPr>
          <w:rFonts w:ascii="Times New Roman" w:hAnsi="Times New Roman" w:cs="Times New Roman"/>
          <w:color w:val="000000"/>
        </w:rPr>
        <w:t xml:space="preserve"> </w:t>
      </w:r>
    </w:p>
    <w:p w14:paraId="1910CD01" w14:textId="4E96495A"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Watson, J. C., &amp; Greenberg, L. S. (2000). Alliance ruptures and repairs in experiential therapy. </w:t>
      </w:r>
      <w:r w:rsidRPr="00105A67">
        <w:rPr>
          <w:rFonts w:ascii="Times New Roman" w:hAnsi="Times New Roman" w:cs="Times New Roman"/>
          <w:i/>
          <w:iCs/>
          <w:color w:val="000000"/>
        </w:rPr>
        <w:t>Journal of Clinical Psychology</w:t>
      </w:r>
      <w:r w:rsidRPr="00105A67">
        <w:rPr>
          <w:rFonts w:ascii="Times New Roman" w:hAnsi="Times New Roman" w:cs="Times New Roman"/>
          <w:color w:val="000000"/>
        </w:rPr>
        <w:t xml:space="preserve">, </w:t>
      </w:r>
      <w:r w:rsidRPr="00105A67">
        <w:rPr>
          <w:rFonts w:ascii="Times New Roman" w:hAnsi="Times New Roman" w:cs="Times New Roman"/>
          <w:i/>
          <w:iCs/>
          <w:color w:val="000000"/>
        </w:rPr>
        <w:t>56</w:t>
      </w:r>
      <w:r w:rsidRPr="00105A67">
        <w:rPr>
          <w:rFonts w:ascii="Times New Roman" w:hAnsi="Times New Roman" w:cs="Times New Roman"/>
          <w:color w:val="000000"/>
        </w:rPr>
        <w:t xml:space="preserve">(2), 175–186. </w:t>
      </w:r>
      <w:hyperlink r:id="rId26" w:history="1">
        <w:r w:rsidRPr="0017298C">
          <w:rPr>
            <w:rStyle w:val="Hyperlink"/>
            <w:rFonts w:ascii="Times New Roman" w:hAnsi="Times New Roman" w:cs="Times New Roman"/>
          </w:rPr>
          <w:t>https://doi.org/10.1002/(SICI)1097-4679(200002)56:2&lt;175::AID-JCLP4&gt;3.0</w:t>
        </w:r>
        <w:r w:rsidRPr="0017298C">
          <w:rPr>
            <w:rStyle w:val="Hyperlink"/>
            <w:rFonts w:ascii="Times New Roman" w:hAnsi="Times New Roman" w:cs="Times New Roman"/>
          </w:rPr>
          <w:t>.</w:t>
        </w:r>
        <w:r w:rsidRPr="0017298C">
          <w:rPr>
            <w:rStyle w:val="Hyperlink"/>
            <w:rFonts w:ascii="Times New Roman" w:hAnsi="Times New Roman" w:cs="Times New Roman"/>
          </w:rPr>
          <w:t>CO;2-5</w:t>
        </w:r>
      </w:hyperlink>
      <w:r>
        <w:rPr>
          <w:rFonts w:ascii="Times New Roman" w:hAnsi="Times New Roman" w:cs="Times New Roman"/>
          <w:color w:val="000000"/>
        </w:rPr>
        <w:t xml:space="preserve"> </w:t>
      </w:r>
    </w:p>
    <w:p w14:paraId="34955B88" w14:textId="77777777" w:rsidR="00105A67" w:rsidRPr="00105A67" w:rsidRDefault="00105A67" w:rsidP="00105A67">
      <w:pPr>
        <w:pStyle w:val="Pa49"/>
        <w:spacing w:line="480" w:lineRule="auto"/>
        <w:rPr>
          <w:rFonts w:ascii="Times New Roman" w:hAnsi="Times New Roman" w:cs="Times New Roman"/>
          <w:color w:val="000000"/>
        </w:rPr>
      </w:pPr>
      <w:r w:rsidRPr="00105A67">
        <w:rPr>
          <w:rFonts w:ascii="Times New Roman" w:hAnsi="Times New Roman" w:cs="Times New Roman"/>
          <w:b/>
          <w:bCs/>
          <w:color w:val="000000"/>
        </w:rPr>
        <w:t xml:space="preserve">Optional Reading </w:t>
      </w:r>
    </w:p>
    <w:p w14:paraId="60E544C6" w14:textId="5B3CBE83" w:rsidR="00105A67" w:rsidRPr="00105A67" w:rsidRDefault="00105A67" w:rsidP="00105A67">
      <w:pPr>
        <w:pStyle w:val="Pa8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(2015). </w:t>
      </w:r>
      <w:r w:rsidRPr="00105A67">
        <w:rPr>
          <w:rFonts w:ascii="Times New Roman" w:hAnsi="Times New Roman" w:cs="Times New Roman"/>
          <w:i/>
          <w:iCs/>
          <w:color w:val="000000"/>
        </w:rPr>
        <w:t>Emotion-focused therapy: Coaching clients to work through their feelings</w:t>
      </w:r>
      <w:r w:rsidRPr="00105A67">
        <w:rPr>
          <w:rFonts w:ascii="Times New Roman" w:hAnsi="Times New Roman" w:cs="Times New Roman"/>
          <w:color w:val="000000"/>
        </w:rPr>
        <w:t xml:space="preserve">. American Psychological Association. </w:t>
      </w:r>
      <w:hyperlink r:id="rId27" w:history="1">
        <w:r w:rsidRPr="0017298C">
          <w:rPr>
            <w:rStyle w:val="Hyperlink"/>
            <w:rFonts w:ascii="Times New Roman" w:hAnsi="Times New Roman" w:cs="Times New Roman"/>
          </w:rPr>
          <w:t>https://doi.org/10.1037/14692-000</w:t>
        </w:r>
      </w:hyperlink>
    </w:p>
    <w:p w14:paraId="568C4E00" w14:textId="1F5C8C6C"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&amp; Goldman, R. N. (2008). </w:t>
      </w:r>
      <w:r w:rsidRPr="00105A67">
        <w:rPr>
          <w:rFonts w:ascii="Times New Roman" w:hAnsi="Times New Roman" w:cs="Times New Roman"/>
          <w:i/>
          <w:iCs/>
          <w:color w:val="000000"/>
        </w:rPr>
        <w:t>Emotion-focused couples therapy: The dynamics of emotion, love, and power</w:t>
      </w:r>
      <w:r w:rsidRPr="00105A67">
        <w:rPr>
          <w:rFonts w:ascii="Times New Roman" w:hAnsi="Times New Roman" w:cs="Times New Roman"/>
          <w:color w:val="000000"/>
        </w:rPr>
        <w:t xml:space="preserve">. American Psychological Association. </w:t>
      </w:r>
      <w:hyperlink r:id="rId28" w:history="1">
        <w:r w:rsidRPr="0017298C">
          <w:rPr>
            <w:rStyle w:val="Hyperlink"/>
            <w:rFonts w:ascii="Times New Roman" w:hAnsi="Times New Roman" w:cs="Times New Roman"/>
          </w:rPr>
          <w:t>https://doi.org/10.1037/11750-000</w:t>
        </w:r>
      </w:hyperlink>
    </w:p>
    <w:p w14:paraId="242F52E6" w14:textId="77777777" w:rsidR="00105A67" w:rsidRPr="00105A67" w:rsidRDefault="00105A67" w:rsidP="00105A67">
      <w:pPr>
        <w:pStyle w:val="Reference"/>
        <w:autoSpaceDE w:val="0"/>
        <w:autoSpaceDN w:val="0"/>
        <w:adjustRightInd w:val="0"/>
        <w:spacing w:before="0" w:line="480" w:lineRule="auto"/>
        <w:ind w:left="720" w:hanging="720"/>
        <w:rPr>
          <w:color w:val="000000"/>
          <w:szCs w:val="24"/>
        </w:rPr>
      </w:pPr>
      <w:r w:rsidRPr="00105A67">
        <w:rPr>
          <w:color w:val="000000"/>
          <w:szCs w:val="24"/>
        </w:rPr>
        <w:t xml:space="preserve">Greenberg, L. S., &amp; </w:t>
      </w:r>
      <w:proofErr w:type="spellStart"/>
      <w:r w:rsidRPr="00105A67">
        <w:rPr>
          <w:color w:val="000000"/>
          <w:szCs w:val="24"/>
        </w:rPr>
        <w:t>Paivio</w:t>
      </w:r>
      <w:proofErr w:type="spellEnd"/>
      <w:r w:rsidRPr="00105A67">
        <w:rPr>
          <w:color w:val="000000"/>
          <w:szCs w:val="24"/>
        </w:rPr>
        <w:t xml:space="preserve">, S. (1997). </w:t>
      </w:r>
      <w:r w:rsidRPr="00105A67">
        <w:rPr>
          <w:i/>
          <w:iCs/>
          <w:color w:val="000000"/>
          <w:szCs w:val="24"/>
        </w:rPr>
        <w:t>Working with the emotions</w:t>
      </w:r>
      <w:r w:rsidRPr="00105A67">
        <w:rPr>
          <w:color w:val="000000"/>
          <w:szCs w:val="24"/>
        </w:rPr>
        <w:t>. Guilford Press.</w:t>
      </w:r>
    </w:p>
    <w:bookmarkEnd w:id="0"/>
    <w:p w14:paraId="2C8E9770" w14:textId="59E5B252"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&amp; </w:t>
      </w:r>
      <w:proofErr w:type="spellStart"/>
      <w:r w:rsidRPr="00105A67">
        <w:rPr>
          <w:rFonts w:ascii="Times New Roman" w:hAnsi="Times New Roman" w:cs="Times New Roman"/>
          <w:color w:val="000000"/>
        </w:rPr>
        <w:t>Tomescu</w:t>
      </w:r>
      <w:proofErr w:type="spellEnd"/>
      <w:r w:rsidRPr="00105A67">
        <w:rPr>
          <w:rFonts w:ascii="Times New Roman" w:hAnsi="Times New Roman" w:cs="Times New Roman"/>
          <w:color w:val="000000"/>
        </w:rPr>
        <w:t xml:space="preserve">, L. (2017). </w:t>
      </w:r>
      <w:r w:rsidRPr="00105A67">
        <w:rPr>
          <w:rFonts w:ascii="Times New Roman" w:hAnsi="Times New Roman" w:cs="Times New Roman"/>
          <w:i/>
          <w:iCs/>
          <w:color w:val="000000"/>
        </w:rPr>
        <w:t>Supervision essentials for emotion-focused therapy</w:t>
      </w:r>
      <w:r w:rsidRPr="00105A67">
        <w:rPr>
          <w:rFonts w:ascii="Times New Roman" w:hAnsi="Times New Roman" w:cs="Times New Roman"/>
          <w:color w:val="000000"/>
        </w:rPr>
        <w:t xml:space="preserve">. American Psychological Association. </w:t>
      </w:r>
      <w:hyperlink r:id="rId29" w:history="1">
        <w:r w:rsidRPr="0017298C">
          <w:rPr>
            <w:rStyle w:val="Hyperlink"/>
            <w:rFonts w:ascii="Times New Roman" w:hAnsi="Times New Roman" w:cs="Times New Roman"/>
          </w:rPr>
          <w:t>https://doi.org/10.1037/15966-000</w:t>
        </w:r>
      </w:hyperlink>
      <w:r>
        <w:rPr>
          <w:rFonts w:ascii="Times New Roman" w:hAnsi="Times New Roman" w:cs="Times New Roman"/>
          <w:color w:val="000000"/>
        </w:rPr>
        <w:t xml:space="preserve"> </w:t>
      </w:r>
    </w:p>
    <w:p w14:paraId="75546B64" w14:textId="345A32E4"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&amp; Watson, J. C. (2006). </w:t>
      </w:r>
      <w:r w:rsidRPr="00105A67">
        <w:rPr>
          <w:rFonts w:ascii="Times New Roman" w:hAnsi="Times New Roman" w:cs="Times New Roman"/>
          <w:i/>
          <w:iCs/>
          <w:color w:val="000000"/>
        </w:rPr>
        <w:t>Emotion-focused therapy for depression</w:t>
      </w:r>
      <w:r w:rsidRPr="00105A67">
        <w:rPr>
          <w:rFonts w:ascii="Times New Roman" w:hAnsi="Times New Roman" w:cs="Times New Roman"/>
          <w:color w:val="000000"/>
        </w:rPr>
        <w:t xml:space="preserve">. Guilford Press. </w:t>
      </w:r>
      <w:hyperlink r:id="rId30" w:history="1">
        <w:r w:rsidRPr="0017298C">
          <w:rPr>
            <w:rStyle w:val="Hyperlink"/>
            <w:rFonts w:ascii="Times New Roman" w:hAnsi="Times New Roman" w:cs="Times New Roman"/>
          </w:rPr>
          <w:t>https://doi.org/10.1037/11286-000</w:t>
        </w:r>
      </w:hyperlink>
      <w:r>
        <w:rPr>
          <w:rFonts w:ascii="Times New Roman" w:hAnsi="Times New Roman" w:cs="Times New Roman"/>
          <w:color w:val="000000"/>
        </w:rPr>
        <w:t xml:space="preserve"> </w:t>
      </w:r>
    </w:p>
    <w:p w14:paraId="42A8D503"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Greenberg, L. S., Watson, J. C., &amp; </w:t>
      </w:r>
      <w:proofErr w:type="spellStart"/>
      <w:r w:rsidRPr="00105A67">
        <w:rPr>
          <w:rFonts w:ascii="Times New Roman" w:hAnsi="Times New Roman" w:cs="Times New Roman"/>
          <w:color w:val="000000"/>
        </w:rPr>
        <w:t>Lietaer</w:t>
      </w:r>
      <w:proofErr w:type="spellEnd"/>
      <w:r w:rsidRPr="00105A67">
        <w:rPr>
          <w:rFonts w:ascii="Times New Roman" w:hAnsi="Times New Roman" w:cs="Times New Roman"/>
          <w:color w:val="000000"/>
        </w:rPr>
        <w:t xml:space="preserve">, G. (Eds.). (1998). </w:t>
      </w:r>
      <w:r w:rsidRPr="00105A67">
        <w:rPr>
          <w:rFonts w:ascii="Times New Roman" w:hAnsi="Times New Roman" w:cs="Times New Roman"/>
          <w:i/>
          <w:iCs/>
          <w:color w:val="000000"/>
        </w:rPr>
        <w:t>Handbook of experiential psycho</w:t>
      </w:r>
      <w:r w:rsidRPr="00105A67">
        <w:rPr>
          <w:rFonts w:ascii="Times New Roman" w:hAnsi="Times New Roman" w:cs="Times New Roman"/>
          <w:i/>
          <w:iCs/>
          <w:color w:val="000000"/>
        </w:rPr>
        <w:softHyphen/>
        <w:t>therapy</w:t>
      </w:r>
      <w:r w:rsidRPr="00105A67">
        <w:rPr>
          <w:rFonts w:ascii="Times New Roman" w:hAnsi="Times New Roman" w:cs="Times New Roman"/>
          <w:color w:val="000000"/>
        </w:rPr>
        <w:t>. Guilford Press.</w:t>
      </w:r>
    </w:p>
    <w:p w14:paraId="6200AD54" w14:textId="77777777" w:rsidR="00105A67" w:rsidRPr="00105A67" w:rsidRDefault="00105A67" w:rsidP="00105A67">
      <w:pPr>
        <w:pStyle w:val="Pa95"/>
        <w:spacing w:line="480" w:lineRule="auto"/>
        <w:ind w:left="720" w:hanging="720"/>
        <w:rPr>
          <w:rFonts w:ascii="Times New Roman" w:hAnsi="Times New Roman" w:cs="Times New Roman"/>
          <w:color w:val="000000"/>
        </w:rPr>
      </w:pPr>
      <w:proofErr w:type="spellStart"/>
      <w:r w:rsidRPr="00105A67">
        <w:rPr>
          <w:rFonts w:ascii="Times New Roman" w:hAnsi="Times New Roman" w:cs="Times New Roman"/>
          <w:color w:val="000000"/>
        </w:rPr>
        <w:t>Paivio</w:t>
      </w:r>
      <w:proofErr w:type="spellEnd"/>
      <w:r w:rsidRPr="00105A67">
        <w:rPr>
          <w:rFonts w:ascii="Times New Roman" w:hAnsi="Times New Roman" w:cs="Times New Roman"/>
          <w:color w:val="000000"/>
        </w:rPr>
        <w:t xml:space="preserve">, S. C., &amp; Pascual-Leone, A. (2010). </w:t>
      </w:r>
      <w:r w:rsidRPr="00105A67">
        <w:rPr>
          <w:rFonts w:ascii="Times New Roman" w:hAnsi="Times New Roman" w:cs="Times New Roman"/>
          <w:i/>
          <w:iCs/>
          <w:color w:val="000000"/>
        </w:rPr>
        <w:t>Emotion-focused therapy for complex trauma</w:t>
      </w:r>
      <w:r w:rsidRPr="00105A67">
        <w:rPr>
          <w:rFonts w:ascii="Times New Roman" w:hAnsi="Times New Roman" w:cs="Times New Roman"/>
          <w:color w:val="000000"/>
        </w:rPr>
        <w:t>. Amer</w:t>
      </w:r>
      <w:r w:rsidRPr="00105A67">
        <w:rPr>
          <w:rFonts w:ascii="Times New Roman" w:hAnsi="Times New Roman" w:cs="Times New Roman"/>
          <w:color w:val="000000"/>
        </w:rPr>
        <w:softHyphen/>
        <w:t>ican Psychological Association.</w:t>
      </w:r>
    </w:p>
    <w:p w14:paraId="4F06562B" w14:textId="77777777" w:rsidR="00105A67" w:rsidRPr="00105A67" w:rsidRDefault="00105A67" w:rsidP="00105A67">
      <w:pPr>
        <w:pStyle w:val="Pa95"/>
        <w:spacing w:line="480" w:lineRule="auto"/>
        <w:ind w:left="720" w:hanging="720"/>
        <w:rPr>
          <w:rFonts w:ascii="Times New Roman" w:hAnsi="Times New Roman" w:cs="Times New Roman"/>
          <w:color w:val="000000"/>
        </w:rPr>
      </w:pPr>
      <w:proofErr w:type="spellStart"/>
      <w:r w:rsidRPr="00105A67">
        <w:rPr>
          <w:rFonts w:ascii="Times New Roman" w:hAnsi="Times New Roman" w:cs="Times New Roman"/>
          <w:color w:val="000000"/>
        </w:rPr>
        <w:lastRenderedPageBreak/>
        <w:t>Timulak</w:t>
      </w:r>
      <w:proofErr w:type="spellEnd"/>
      <w:r w:rsidRPr="00105A67">
        <w:rPr>
          <w:rFonts w:ascii="Times New Roman" w:hAnsi="Times New Roman" w:cs="Times New Roman"/>
          <w:color w:val="000000"/>
        </w:rPr>
        <w:t xml:space="preserve">, L., &amp; </w:t>
      </w:r>
      <w:proofErr w:type="spellStart"/>
      <w:r w:rsidRPr="00105A67">
        <w:rPr>
          <w:rFonts w:ascii="Times New Roman" w:hAnsi="Times New Roman" w:cs="Times New Roman"/>
          <w:color w:val="000000"/>
        </w:rPr>
        <w:t>McElvaney</w:t>
      </w:r>
      <w:proofErr w:type="spellEnd"/>
      <w:r w:rsidRPr="00105A67">
        <w:rPr>
          <w:rFonts w:ascii="Times New Roman" w:hAnsi="Times New Roman" w:cs="Times New Roman"/>
          <w:color w:val="000000"/>
        </w:rPr>
        <w:t xml:space="preserve">, J. (2018). </w:t>
      </w:r>
      <w:r w:rsidRPr="00105A67">
        <w:rPr>
          <w:rFonts w:ascii="Times New Roman" w:hAnsi="Times New Roman" w:cs="Times New Roman"/>
          <w:i/>
          <w:iCs/>
          <w:color w:val="000000"/>
        </w:rPr>
        <w:t>Transforming generalized anxiety: An emotion-focused approach</w:t>
      </w:r>
      <w:r w:rsidRPr="00105A67">
        <w:rPr>
          <w:rFonts w:ascii="Times New Roman" w:hAnsi="Times New Roman" w:cs="Times New Roman"/>
          <w:color w:val="000000"/>
        </w:rPr>
        <w:t>. Routledge.</w:t>
      </w:r>
    </w:p>
    <w:p w14:paraId="4124839E" w14:textId="77777777" w:rsidR="00105A67" w:rsidRPr="00105A67" w:rsidRDefault="00105A67" w:rsidP="00105A67">
      <w:pPr>
        <w:pStyle w:val="Pa95"/>
        <w:spacing w:line="480" w:lineRule="auto"/>
        <w:ind w:left="720" w:hanging="720"/>
        <w:rPr>
          <w:rFonts w:ascii="Times New Roman" w:hAnsi="Times New Roman" w:cs="Times New Roman"/>
          <w:color w:val="000000"/>
        </w:rPr>
      </w:pPr>
      <w:r w:rsidRPr="00105A67">
        <w:rPr>
          <w:rFonts w:ascii="Times New Roman" w:hAnsi="Times New Roman" w:cs="Times New Roman"/>
          <w:color w:val="000000"/>
        </w:rPr>
        <w:t xml:space="preserve">Watson, J. C., Goldman, R. N., &amp; Greenberg, L. S. (2007). </w:t>
      </w:r>
      <w:r w:rsidRPr="00105A67">
        <w:rPr>
          <w:rFonts w:ascii="Times New Roman" w:hAnsi="Times New Roman" w:cs="Times New Roman"/>
          <w:i/>
          <w:iCs/>
          <w:color w:val="000000"/>
        </w:rPr>
        <w:t>Case studies in emotion-focused treatment of depression</w:t>
      </w:r>
      <w:r w:rsidRPr="00105A67">
        <w:rPr>
          <w:rFonts w:ascii="Times New Roman" w:hAnsi="Times New Roman" w:cs="Times New Roman"/>
          <w:color w:val="000000"/>
        </w:rPr>
        <w:t>. American Psychological Association.</w:t>
      </w:r>
    </w:p>
    <w:p w14:paraId="22A9B541" w14:textId="4177E0CC" w:rsidR="00BA3268" w:rsidRPr="00105A67" w:rsidRDefault="00105A67" w:rsidP="00105A67">
      <w:pPr>
        <w:pStyle w:val="Reference"/>
        <w:autoSpaceDE w:val="0"/>
        <w:autoSpaceDN w:val="0"/>
        <w:adjustRightInd w:val="0"/>
        <w:spacing w:before="0" w:line="480" w:lineRule="auto"/>
        <w:ind w:left="720" w:hanging="720"/>
        <w:rPr>
          <w:szCs w:val="24"/>
        </w:rPr>
      </w:pPr>
      <w:r w:rsidRPr="00105A67">
        <w:rPr>
          <w:color w:val="000000"/>
          <w:szCs w:val="24"/>
        </w:rPr>
        <w:t xml:space="preserve">Watson, J. C., &amp; Greenberg, L. S. (2017). </w:t>
      </w:r>
      <w:r w:rsidRPr="00105A67">
        <w:rPr>
          <w:i/>
          <w:iCs/>
          <w:color w:val="000000"/>
          <w:szCs w:val="24"/>
        </w:rPr>
        <w:t>Emotion-focused therapy for generalized anxiety disorder</w:t>
      </w:r>
      <w:r w:rsidRPr="00105A67">
        <w:rPr>
          <w:color w:val="000000"/>
          <w:szCs w:val="24"/>
        </w:rPr>
        <w:t xml:space="preserve">. American Psychological Association. </w:t>
      </w:r>
      <w:hyperlink r:id="rId31" w:history="1">
        <w:r w:rsidRPr="0017298C">
          <w:rPr>
            <w:rStyle w:val="Hyperlink"/>
            <w:szCs w:val="24"/>
          </w:rPr>
          <w:t>https://doi.org/10.1037/0000018-000</w:t>
        </w:r>
      </w:hyperlink>
      <w:r>
        <w:rPr>
          <w:color w:val="000000"/>
          <w:szCs w:val="24"/>
        </w:rPr>
        <w:t xml:space="preserve"> </w:t>
      </w:r>
    </w:p>
    <w:sectPr w:rsidR="00BA3268" w:rsidRPr="00105A67" w:rsidSect="006C11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E5547" w14:textId="77777777" w:rsidR="00BD5357" w:rsidRDefault="00BD5357" w:rsidP="00EE6B83">
      <w:pPr>
        <w:spacing w:line="240" w:lineRule="auto"/>
      </w:pPr>
      <w:r>
        <w:separator/>
      </w:r>
    </w:p>
  </w:endnote>
  <w:endnote w:type="continuationSeparator" w:id="0">
    <w:p w14:paraId="1DD0CA9D" w14:textId="77777777" w:rsidR="00BD5357" w:rsidRDefault="00BD5357" w:rsidP="00EE6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ra Pro">
    <w:altName w:val="Cera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563E9" w14:textId="77777777" w:rsidR="00BD5357" w:rsidRDefault="00BD5357" w:rsidP="00EE6B83">
      <w:pPr>
        <w:spacing w:line="240" w:lineRule="auto"/>
      </w:pPr>
      <w:r>
        <w:separator/>
      </w:r>
    </w:p>
  </w:footnote>
  <w:footnote w:type="continuationSeparator" w:id="0">
    <w:p w14:paraId="382F76F1" w14:textId="77777777" w:rsidR="00BD5357" w:rsidRDefault="00BD5357" w:rsidP="00EE6B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imes New Roman"/>
      </w:rPr>
      <w:id w:val="967237785"/>
      <w:docPartObj>
        <w:docPartGallery w:val="Page Numbers (Top of Page)"/>
        <w:docPartUnique/>
      </w:docPartObj>
    </w:sdtPr>
    <w:sdtEndPr>
      <w:rPr>
        <w:noProof/>
      </w:rPr>
    </w:sdtEndPr>
    <w:sdtContent>
      <w:p w14:paraId="3427F19E" w14:textId="222FBF86" w:rsidR="00BD5357" w:rsidRPr="00EE6B83" w:rsidRDefault="00BD5357">
        <w:pPr>
          <w:pStyle w:val="Header"/>
          <w:jc w:val="right"/>
          <w:rPr>
            <w:rFonts w:cs="Times New Roman"/>
          </w:rPr>
        </w:pPr>
        <w:r w:rsidRPr="00EE6B83">
          <w:rPr>
            <w:rFonts w:cs="Times New Roman"/>
          </w:rPr>
          <w:fldChar w:fldCharType="begin"/>
        </w:r>
        <w:r w:rsidRPr="00EE6B83">
          <w:rPr>
            <w:rFonts w:cs="Times New Roman"/>
          </w:rPr>
          <w:instrText xml:space="preserve"> PAGE   \* MERGEFORMAT </w:instrText>
        </w:r>
        <w:r w:rsidRPr="00EE6B83">
          <w:rPr>
            <w:rFonts w:cs="Times New Roman"/>
          </w:rPr>
          <w:fldChar w:fldCharType="separate"/>
        </w:r>
        <w:r w:rsidRPr="00EE6B83">
          <w:rPr>
            <w:rFonts w:cs="Times New Roman"/>
            <w:noProof/>
          </w:rPr>
          <w:t>2</w:t>
        </w:r>
        <w:r w:rsidRPr="00EE6B83">
          <w:rPr>
            <w:rFonts w:cs="Times New Roman"/>
            <w:noProof/>
          </w:rPr>
          <w:fldChar w:fldCharType="end"/>
        </w:r>
      </w:p>
    </w:sdtContent>
  </w:sdt>
  <w:p w14:paraId="0FDD040B" w14:textId="77777777" w:rsidR="00BD5357" w:rsidRPr="00EE6B83" w:rsidRDefault="00BD5357">
    <w:pPr>
      <w:pStyle w:val="Head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4BA0BF6"/>
    <w:multiLevelType w:val="hybridMultilevel"/>
    <w:tmpl w:val="FF86334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A05B11"/>
    <w:multiLevelType w:val="hybridMultilevel"/>
    <w:tmpl w:val="630CDDB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293E3B"/>
    <w:multiLevelType w:val="hybridMultilevel"/>
    <w:tmpl w:val="5A1A1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8D5E55"/>
    <w:multiLevelType w:val="hybridMultilevel"/>
    <w:tmpl w:val="41AE05F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32F4A2B"/>
    <w:multiLevelType w:val="hybridMultilevel"/>
    <w:tmpl w:val="0B2E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6F1AD9"/>
    <w:multiLevelType w:val="hybridMultilevel"/>
    <w:tmpl w:val="FF7004B2"/>
    <w:lvl w:ilvl="0" w:tplc="04090001">
      <w:start w:val="1"/>
      <w:numFmt w:val="bullet"/>
      <w:lvlText w:val=""/>
      <w:lvlJc w:val="left"/>
      <w:pPr>
        <w:ind w:left="720" w:hanging="360"/>
      </w:pPr>
      <w:rPr>
        <w:rFonts w:ascii="Symbol" w:hAnsi="Symbol" w:hint="default"/>
      </w:rPr>
    </w:lvl>
    <w:lvl w:ilvl="1" w:tplc="94863E96">
      <w:start w:val="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goldman"/>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069.3925231481"/>
    <w:docVar w:name="ex_eXtylesBuild" w:val="4433"/>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chkBoldComments|0|chkRemoveCommentsDTP|0|chkRemoveTextHighlights|0|chkRemoveUserCharStyles|1|chkRemoveUnusedStyles|0|chkRemoveRefTags|1|ComboRefStyle1|Reference|ComboRefStyle2||chkRemoveHyperlinks|0|txtHyperlinkText||chkFlattenFootnotes|0|"/>
    <w:docVar w:name="ExtylesTagDescriptors" w:val="Book|bok|Conference|conf|Edited Book|edb|Electronic|eref|Journal|jrn|Legal|lgl|Other|other|Unknown|unknown|"/>
    <w:docVar w:name="Footnote Mode By Section" w:val="NO"/>
    <w:docVar w:name="iceFileDir" w:val="S:\PRODUCTION\Manuscripts Production\Goldman, Vaz, &amp; Rousmaniere\Files From DE\xt files"/>
    <w:docVar w:name="iceFileName" w:val="Goldman xt  big file.docx"/>
    <w:docVar w:name="iceJABR" w:val="ORT"/>
    <w:docVar w:name="iceJournal" w:val="ORT:American Journal of Orthopsychiatry"/>
    <w:docVar w:name="iceJournalName" w:val="American Journal of Orthopsychiatry"/>
    <w:docVar w:name="icePublisher" w:val="APA"/>
    <w:docVar w:name="iceType" w:val="article"/>
    <w:docVar w:name="PreEdit Baseline Path" w:val="S:\PRODUCTION\Manuscripts Production\Goldman, Vaz, &amp; Rousmaniere\Files From DE\xt files\Goldman xt  big file$base.docx"/>
    <w:docVar w:name="PreEdit Baseline Timestamp" w:val="8/26/2020 9:25:16 AM"/>
    <w:docVar w:name="PreEdit Up-Front Loss" w:val="complete"/>
  </w:docVars>
  <w:rsids>
    <w:rsidRoot w:val="0083686E"/>
    <w:rsid w:val="000262C5"/>
    <w:rsid w:val="00032504"/>
    <w:rsid w:val="0003541B"/>
    <w:rsid w:val="000362A7"/>
    <w:rsid w:val="00067CC8"/>
    <w:rsid w:val="00073479"/>
    <w:rsid w:val="00086D18"/>
    <w:rsid w:val="00090D67"/>
    <w:rsid w:val="000B7926"/>
    <w:rsid w:val="000E058E"/>
    <w:rsid w:val="000E383B"/>
    <w:rsid w:val="000F5423"/>
    <w:rsid w:val="000F6F9A"/>
    <w:rsid w:val="001025BA"/>
    <w:rsid w:val="00102C2C"/>
    <w:rsid w:val="00103D13"/>
    <w:rsid w:val="00104F7B"/>
    <w:rsid w:val="00105A67"/>
    <w:rsid w:val="00106354"/>
    <w:rsid w:val="00116E2A"/>
    <w:rsid w:val="001246D7"/>
    <w:rsid w:val="00126FFC"/>
    <w:rsid w:val="00131B74"/>
    <w:rsid w:val="0014793D"/>
    <w:rsid w:val="00155547"/>
    <w:rsid w:val="00156C7D"/>
    <w:rsid w:val="001600D3"/>
    <w:rsid w:val="0016716E"/>
    <w:rsid w:val="0017318B"/>
    <w:rsid w:val="001A55A1"/>
    <w:rsid w:val="001B0153"/>
    <w:rsid w:val="001B0FD9"/>
    <w:rsid w:val="001B20BB"/>
    <w:rsid w:val="001B295B"/>
    <w:rsid w:val="001B4713"/>
    <w:rsid w:val="001B7FEA"/>
    <w:rsid w:val="001D46E0"/>
    <w:rsid w:val="001D660C"/>
    <w:rsid w:val="001E063B"/>
    <w:rsid w:val="001E0C78"/>
    <w:rsid w:val="001E2442"/>
    <w:rsid w:val="001E55FB"/>
    <w:rsid w:val="00200D4E"/>
    <w:rsid w:val="0020107A"/>
    <w:rsid w:val="002036CF"/>
    <w:rsid w:val="002049C4"/>
    <w:rsid w:val="00216192"/>
    <w:rsid w:val="00217C2B"/>
    <w:rsid w:val="0022425A"/>
    <w:rsid w:val="0023326D"/>
    <w:rsid w:val="002332D1"/>
    <w:rsid w:val="00236ACC"/>
    <w:rsid w:val="002415B3"/>
    <w:rsid w:val="00244227"/>
    <w:rsid w:val="00245BF8"/>
    <w:rsid w:val="00252C8E"/>
    <w:rsid w:val="00257B73"/>
    <w:rsid w:val="002609F4"/>
    <w:rsid w:val="002612DC"/>
    <w:rsid w:val="00274B1E"/>
    <w:rsid w:val="00275851"/>
    <w:rsid w:val="00276489"/>
    <w:rsid w:val="00281BAD"/>
    <w:rsid w:val="0028391F"/>
    <w:rsid w:val="002866CE"/>
    <w:rsid w:val="002922DD"/>
    <w:rsid w:val="0029473C"/>
    <w:rsid w:val="002A03F6"/>
    <w:rsid w:val="002A22F5"/>
    <w:rsid w:val="002A5DE4"/>
    <w:rsid w:val="002B0289"/>
    <w:rsid w:val="002B7FF2"/>
    <w:rsid w:val="002C261F"/>
    <w:rsid w:val="002E48B3"/>
    <w:rsid w:val="002F5E31"/>
    <w:rsid w:val="00300212"/>
    <w:rsid w:val="003102D4"/>
    <w:rsid w:val="003220CA"/>
    <w:rsid w:val="00330B8E"/>
    <w:rsid w:val="00335193"/>
    <w:rsid w:val="003428BC"/>
    <w:rsid w:val="003507ED"/>
    <w:rsid w:val="003642D4"/>
    <w:rsid w:val="00377402"/>
    <w:rsid w:val="003933A8"/>
    <w:rsid w:val="003A14FE"/>
    <w:rsid w:val="003A2BF7"/>
    <w:rsid w:val="003B1605"/>
    <w:rsid w:val="003C0B20"/>
    <w:rsid w:val="003C3117"/>
    <w:rsid w:val="003C614C"/>
    <w:rsid w:val="003C6996"/>
    <w:rsid w:val="003E11D7"/>
    <w:rsid w:val="003E1729"/>
    <w:rsid w:val="00401D45"/>
    <w:rsid w:val="00410061"/>
    <w:rsid w:val="0042401C"/>
    <w:rsid w:val="00430C30"/>
    <w:rsid w:val="0043331B"/>
    <w:rsid w:val="00442D7B"/>
    <w:rsid w:val="00443D5D"/>
    <w:rsid w:val="0045210A"/>
    <w:rsid w:val="004561A4"/>
    <w:rsid w:val="004728A6"/>
    <w:rsid w:val="00477941"/>
    <w:rsid w:val="00482BDE"/>
    <w:rsid w:val="004846E4"/>
    <w:rsid w:val="004D25F8"/>
    <w:rsid w:val="004D6CEA"/>
    <w:rsid w:val="004E4C26"/>
    <w:rsid w:val="004E745D"/>
    <w:rsid w:val="00500CC4"/>
    <w:rsid w:val="00521D02"/>
    <w:rsid w:val="005344BF"/>
    <w:rsid w:val="00537E73"/>
    <w:rsid w:val="005543FB"/>
    <w:rsid w:val="00560A2C"/>
    <w:rsid w:val="005734B0"/>
    <w:rsid w:val="005758E2"/>
    <w:rsid w:val="0058577E"/>
    <w:rsid w:val="005B0663"/>
    <w:rsid w:val="005B3102"/>
    <w:rsid w:val="005B7E71"/>
    <w:rsid w:val="005C43D5"/>
    <w:rsid w:val="005D6860"/>
    <w:rsid w:val="005F6232"/>
    <w:rsid w:val="00601927"/>
    <w:rsid w:val="00613766"/>
    <w:rsid w:val="00614D9F"/>
    <w:rsid w:val="006158E3"/>
    <w:rsid w:val="0063711F"/>
    <w:rsid w:val="00642F5A"/>
    <w:rsid w:val="00644F1F"/>
    <w:rsid w:val="006471AE"/>
    <w:rsid w:val="0064744F"/>
    <w:rsid w:val="0065216A"/>
    <w:rsid w:val="00666464"/>
    <w:rsid w:val="00670F12"/>
    <w:rsid w:val="00671A0F"/>
    <w:rsid w:val="006724B6"/>
    <w:rsid w:val="006771F6"/>
    <w:rsid w:val="00686C4E"/>
    <w:rsid w:val="006916C1"/>
    <w:rsid w:val="006A27C5"/>
    <w:rsid w:val="006A300F"/>
    <w:rsid w:val="006B1DA7"/>
    <w:rsid w:val="006C11E0"/>
    <w:rsid w:val="006D4911"/>
    <w:rsid w:val="006D602A"/>
    <w:rsid w:val="006E4940"/>
    <w:rsid w:val="006F1BF7"/>
    <w:rsid w:val="006F281E"/>
    <w:rsid w:val="006F3DED"/>
    <w:rsid w:val="00704A3C"/>
    <w:rsid w:val="00712FE5"/>
    <w:rsid w:val="0071423B"/>
    <w:rsid w:val="007265E0"/>
    <w:rsid w:val="0073072E"/>
    <w:rsid w:val="007311F5"/>
    <w:rsid w:val="007572D7"/>
    <w:rsid w:val="00757668"/>
    <w:rsid w:val="00773029"/>
    <w:rsid w:val="0077329F"/>
    <w:rsid w:val="007778D7"/>
    <w:rsid w:val="00791D1F"/>
    <w:rsid w:val="0079447D"/>
    <w:rsid w:val="00794481"/>
    <w:rsid w:val="007A26BD"/>
    <w:rsid w:val="007A3BB2"/>
    <w:rsid w:val="007B437E"/>
    <w:rsid w:val="007C4AC2"/>
    <w:rsid w:val="007D11F7"/>
    <w:rsid w:val="007D3071"/>
    <w:rsid w:val="007D3706"/>
    <w:rsid w:val="007D6E4E"/>
    <w:rsid w:val="007E031B"/>
    <w:rsid w:val="007E3373"/>
    <w:rsid w:val="007F56F2"/>
    <w:rsid w:val="00803089"/>
    <w:rsid w:val="00824F23"/>
    <w:rsid w:val="00825869"/>
    <w:rsid w:val="00832D08"/>
    <w:rsid w:val="008337DE"/>
    <w:rsid w:val="0083686E"/>
    <w:rsid w:val="008502CC"/>
    <w:rsid w:val="00853760"/>
    <w:rsid w:val="00853F92"/>
    <w:rsid w:val="00861835"/>
    <w:rsid w:val="008712A8"/>
    <w:rsid w:val="00873F1C"/>
    <w:rsid w:val="0088601B"/>
    <w:rsid w:val="00896C49"/>
    <w:rsid w:val="008975A9"/>
    <w:rsid w:val="008979B5"/>
    <w:rsid w:val="008A7918"/>
    <w:rsid w:val="008B2256"/>
    <w:rsid w:val="008B2CCB"/>
    <w:rsid w:val="008B78FC"/>
    <w:rsid w:val="008C5D0E"/>
    <w:rsid w:val="008C630F"/>
    <w:rsid w:val="008E524F"/>
    <w:rsid w:val="008E68DF"/>
    <w:rsid w:val="008F14B6"/>
    <w:rsid w:val="008F464D"/>
    <w:rsid w:val="008F6782"/>
    <w:rsid w:val="009069B9"/>
    <w:rsid w:val="00915FA9"/>
    <w:rsid w:val="00915FE3"/>
    <w:rsid w:val="00920114"/>
    <w:rsid w:val="00920A4C"/>
    <w:rsid w:val="00930468"/>
    <w:rsid w:val="009306D9"/>
    <w:rsid w:val="00931B87"/>
    <w:rsid w:val="009426D6"/>
    <w:rsid w:val="00943A6F"/>
    <w:rsid w:val="00951334"/>
    <w:rsid w:val="0095205F"/>
    <w:rsid w:val="00952B4D"/>
    <w:rsid w:val="00962EEF"/>
    <w:rsid w:val="00987EDE"/>
    <w:rsid w:val="00993A8F"/>
    <w:rsid w:val="009959AD"/>
    <w:rsid w:val="009963B1"/>
    <w:rsid w:val="00996E45"/>
    <w:rsid w:val="009A6C0E"/>
    <w:rsid w:val="009B06CC"/>
    <w:rsid w:val="009B21A7"/>
    <w:rsid w:val="009B2962"/>
    <w:rsid w:val="009B69BF"/>
    <w:rsid w:val="009C6B1F"/>
    <w:rsid w:val="009D021A"/>
    <w:rsid w:val="009D48E2"/>
    <w:rsid w:val="009E633A"/>
    <w:rsid w:val="009F77EE"/>
    <w:rsid w:val="00A013A4"/>
    <w:rsid w:val="00A0519C"/>
    <w:rsid w:val="00A1244A"/>
    <w:rsid w:val="00A156F9"/>
    <w:rsid w:val="00A163C8"/>
    <w:rsid w:val="00A3052D"/>
    <w:rsid w:val="00A358E5"/>
    <w:rsid w:val="00A377F2"/>
    <w:rsid w:val="00A404F4"/>
    <w:rsid w:val="00A416EE"/>
    <w:rsid w:val="00A46923"/>
    <w:rsid w:val="00A5182C"/>
    <w:rsid w:val="00A51834"/>
    <w:rsid w:val="00A52A45"/>
    <w:rsid w:val="00A54FF3"/>
    <w:rsid w:val="00A73A4F"/>
    <w:rsid w:val="00A9087C"/>
    <w:rsid w:val="00A933F0"/>
    <w:rsid w:val="00A97ABA"/>
    <w:rsid w:val="00AB0EAC"/>
    <w:rsid w:val="00AB2904"/>
    <w:rsid w:val="00AB3F87"/>
    <w:rsid w:val="00AC20B3"/>
    <w:rsid w:val="00AD7102"/>
    <w:rsid w:val="00AE5070"/>
    <w:rsid w:val="00AF65D8"/>
    <w:rsid w:val="00AF7421"/>
    <w:rsid w:val="00B132A4"/>
    <w:rsid w:val="00B2154D"/>
    <w:rsid w:val="00B3763C"/>
    <w:rsid w:val="00B462E3"/>
    <w:rsid w:val="00B54D3E"/>
    <w:rsid w:val="00B61DE4"/>
    <w:rsid w:val="00B62968"/>
    <w:rsid w:val="00B825DC"/>
    <w:rsid w:val="00B85512"/>
    <w:rsid w:val="00B93790"/>
    <w:rsid w:val="00BA3268"/>
    <w:rsid w:val="00BB06A0"/>
    <w:rsid w:val="00BB77B4"/>
    <w:rsid w:val="00BD1505"/>
    <w:rsid w:val="00BD1EE6"/>
    <w:rsid w:val="00BD5357"/>
    <w:rsid w:val="00BE1A7D"/>
    <w:rsid w:val="00BF3443"/>
    <w:rsid w:val="00C02108"/>
    <w:rsid w:val="00C0325E"/>
    <w:rsid w:val="00C10F68"/>
    <w:rsid w:val="00C13262"/>
    <w:rsid w:val="00C1685F"/>
    <w:rsid w:val="00C23CFE"/>
    <w:rsid w:val="00C24A11"/>
    <w:rsid w:val="00C26DCF"/>
    <w:rsid w:val="00C30A25"/>
    <w:rsid w:val="00C56116"/>
    <w:rsid w:val="00C62199"/>
    <w:rsid w:val="00C64862"/>
    <w:rsid w:val="00C7151D"/>
    <w:rsid w:val="00C732A2"/>
    <w:rsid w:val="00C76E2F"/>
    <w:rsid w:val="00C824EC"/>
    <w:rsid w:val="00C90191"/>
    <w:rsid w:val="00C925A3"/>
    <w:rsid w:val="00CA4AA0"/>
    <w:rsid w:val="00CA656D"/>
    <w:rsid w:val="00CB5E96"/>
    <w:rsid w:val="00CC7336"/>
    <w:rsid w:val="00CD4AD8"/>
    <w:rsid w:val="00CD5CC5"/>
    <w:rsid w:val="00CD69A9"/>
    <w:rsid w:val="00D03B2C"/>
    <w:rsid w:val="00D07A57"/>
    <w:rsid w:val="00D15140"/>
    <w:rsid w:val="00D15411"/>
    <w:rsid w:val="00D26E13"/>
    <w:rsid w:val="00D403B0"/>
    <w:rsid w:val="00D4222F"/>
    <w:rsid w:val="00D452AF"/>
    <w:rsid w:val="00D54207"/>
    <w:rsid w:val="00D544E1"/>
    <w:rsid w:val="00D54785"/>
    <w:rsid w:val="00D77D3B"/>
    <w:rsid w:val="00D83ED4"/>
    <w:rsid w:val="00D85B52"/>
    <w:rsid w:val="00D91341"/>
    <w:rsid w:val="00D925FE"/>
    <w:rsid w:val="00D96016"/>
    <w:rsid w:val="00D964E9"/>
    <w:rsid w:val="00DA3AAA"/>
    <w:rsid w:val="00DA601B"/>
    <w:rsid w:val="00DA6F06"/>
    <w:rsid w:val="00DA77D0"/>
    <w:rsid w:val="00DB2FB8"/>
    <w:rsid w:val="00DB46B9"/>
    <w:rsid w:val="00DB677C"/>
    <w:rsid w:val="00DC04A2"/>
    <w:rsid w:val="00DC391F"/>
    <w:rsid w:val="00DC53FB"/>
    <w:rsid w:val="00DD381C"/>
    <w:rsid w:val="00DD59E6"/>
    <w:rsid w:val="00DD6F51"/>
    <w:rsid w:val="00DE4EE9"/>
    <w:rsid w:val="00DF3C08"/>
    <w:rsid w:val="00DF5763"/>
    <w:rsid w:val="00E00E80"/>
    <w:rsid w:val="00E14BE3"/>
    <w:rsid w:val="00E17F95"/>
    <w:rsid w:val="00E31707"/>
    <w:rsid w:val="00E374B3"/>
    <w:rsid w:val="00E504DC"/>
    <w:rsid w:val="00E522D8"/>
    <w:rsid w:val="00E5632A"/>
    <w:rsid w:val="00E563BB"/>
    <w:rsid w:val="00E56BC3"/>
    <w:rsid w:val="00E57486"/>
    <w:rsid w:val="00E6004E"/>
    <w:rsid w:val="00E74CC1"/>
    <w:rsid w:val="00E74F1E"/>
    <w:rsid w:val="00E90D8D"/>
    <w:rsid w:val="00EB2E04"/>
    <w:rsid w:val="00EC5BAB"/>
    <w:rsid w:val="00ED3EB9"/>
    <w:rsid w:val="00ED75BC"/>
    <w:rsid w:val="00EE5C5A"/>
    <w:rsid w:val="00EE6B83"/>
    <w:rsid w:val="00EE7546"/>
    <w:rsid w:val="00EF00F4"/>
    <w:rsid w:val="00EF0E5E"/>
    <w:rsid w:val="00EF2F0E"/>
    <w:rsid w:val="00EF5ED2"/>
    <w:rsid w:val="00F152A1"/>
    <w:rsid w:val="00F24DED"/>
    <w:rsid w:val="00F6523A"/>
    <w:rsid w:val="00F70F82"/>
    <w:rsid w:val="00F717A7"/>
    <w:rsid w:val="00F75839"/>
    <w:rsid w:val="00F764F7"/>
    <w:rsid w:val="00F77118"/>
    <w:rsid w:val="00FA17FF"/>
    <w:rsid w:val="00FA5509"/>
    <w:rsid w:val="00FA751F"/>
    <w:rsid w:val="00FB712E"/>
    <w:rsid w:val="00FC3DC6"/>
    <w:rsid w:val="00FC487C"/>
    <w:rsid w:val="00FC55B5"/>
    <w:rsid w:val="00FD5B73"/>
    <w:rsid w:val="00FD750D"/>
    <w:rsid w:val="00FD79D3"/>
    <w:rsid w:val="00FE064C"/>
    <w:rsid w:val="00FE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FDAA91B"/>
  <w15:chartTrackingRefBased/>
  <w15:docId w15:val="{8B1994BE-9EFE-469A-A079-0447E298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18B"/>
    <w:pPr>
      <w:spacing w:after="0" w:line="480" w:lineRule="auto"/>
    </w:pPr>
    <w:rPr>
      <w:rFonts w:ascii="Times New Roman" w:eastAsia="Times New Roman" w:hAnsi="Times New Roman" w:cstheme="minorHAnsi"/>
      <w:sz w:val="24"/>
      <w:szCs w:val="24"/>
    </w:rPr>
  </w:style>
  <w:style w:type="paragraph" w:styleId="Heading3">
    <w:name w:val="heading 3"/>
    <w:aliases w:val="Chapter Header"/>
    <w:basedOn w:val="Normal"/>
    <w:next w:val="Normal"/>
    <w:link w:val="Heading3Char"/>
    <w:uiPriority w:val="9"/>
    <w:unhideWhenUsed/>
    <w:qFormat/>
    <w:rsid w:val="00A73A4F"/>
    <w:pPr>
      <w:keepNext/>
      <w:keepLines/>
      <w:spacing w:before="40"/>
      <w:jc w:val="center"/>
      <w:outlineLvl w:val="2"/>
    </w:pPr>
    <w:rPr>
      <w:rFonts w:eastAsiaTheme="majorEastAsia" w:cstheme="majorBidi"/>
      <w:b/>
      <w:sz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6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22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2DD"/>
    <w:rPr>
      <w:rFonts w:ascii="Segoe UI" w:hAnsi="Segoe UI" w:cs="Segoe UI"/>
      <w:sz w:val="18"/>
      <w:szCs w:val="18"/>
    </w:rPr>
  </w:style>
  <w:style w:type="paragraph" w:styleId="ListParagraph">
    <w:name w:val="List Paragraph"/>
    <w:basedOn w:val="Normal"/>
    <w:uiPriority w:val="34"/>
    <w:qFormat/>
    <w:rsid w:val="001B7FEA"/>
    <w:pPr>
      <w:ind w:left="720"/>
      <w:contextualSpacing/>
    </w:pPr>
  </w:style>
  <w:style w:type="character" w:styleId="CommentReference">
    <w:name w:val="annotation reference"/>
    <w:basedOn w:val="DefaultParagraphFont"/>
    <w:uiPriority w:val="99"/>
    <w:semiHidden/>
    <w:unhideWhenUsed/>
    <w:rsid w:val="001B7FEA"/>
    <w:rPr>
      <w:sz w:val="16"/>
      <w:szCs w:val="16"/>
    </w:rPr>
  </w:style>
  <w:style w:type="paragraph" w:styleId="CommentText">
    <w:name w:val="annotation text"/>
    <w:basedOn w:val="Normal"/>
    <w:link w:val="CommentTextChar"/>
    <w:uiPriority w:val="99"/>
    <w:unhideWhenUsed/>
    <w:rsid w:val="001B7FEA"/>
    <w:pPr>
      <w:spacing w:line="240" w:lineRule="auto"/>
    </w:pPr>
    <w:rPr>
      <w:sz w:val="20"/>
      <w:szCs w:val="20"/>
    </w:rPr>
  </w:style>
  <w:style w:type="character" w:customStyle="1" w:styleId="CommentTextChar">
    <w:name w:val="Comment Text Char"/>
    <w:basedOn w:val="DefaultParagraphFont"/>
    <w:link w:val="CommentText"/>
    <w:uiPriority w:val="99"/>
    <w:rsid w:val="001B7FEA"/>
    <w:rPr>
      <w:sz w:val="20"/>
      <w:szCs w:val="20"/>
    </w:rPr>
  </w:style>
  <w:style w:type="paragraph" w:styleId="CommentSubject">
    <w:name w:val="annotation subject"/>
    <w:basedOn w:val="CommentText"/>
    <w:next w:val="CommentText"/>
    <w:link w:val="CommentSubjectChar"/>
    <w:uiPriority w:val="99"/>
    <w:semiHidden/>
    <w:unhideWhenUsed/>
    <w:rsid w:val="001B7FEA"/>
    <w:rPr>
      <w:b/>
      <w:bCs/>
    </w:rPr>
  </w:style>
  <w:style w:type="character" w:customStyle="1" w:styleId="CommentSubjectChar">
    <w:name w:val="Comment Subject Char"/>
    <w:basedOn w:val="CommentTextChar"/>
    <w:link w:val="CommentSubject"/>
    <w:uiPriority w:val="99"/>
    <w:semiHidden/>
    <w:rsid w:val="001B7FEA"/>
    <w:rPr>
      <w:b/>
      <w:bCs/>
      <w:sz w:val="20"/>
      <w:szCs w:val="20"/>
    </w:rPr>
  </w:style>
  <w:style w:type="paragraph" w:styleId="Header">
    <w:name w:val="header"/>
    <w:basedOn w:val="Normal"/>
    <w:link w:val="HeaderChar"/>
    <w:uiPriority w:val="99"/>
    <w:unhideWhenUsed/>
    <w:rsid w:val="00EE6B83"/>
    <w:pPr>
      <w:tabs>
        <w:tab w:val="center" w:pos="4680"/>
        <w:tab w:val="right" w:pos="9360"/>
      </w:tabs>
      <w:spacing w:line="240" w:lineRule="auto"/>
    </w:pPr>
  </w:style>
  <w:style w:type="character" w:customStyle="1" w:styleId="HeaderChar">
    <w:name w:val="Header Char"/>
    <w:basedOn w:val="DefaultParagraphFont"/>
    <w:link w:val="Header"/>
    <w:uiPriority w:val="99"/>
    <w:rsid w:val="00EE6B83"/>
  </w:style>
  <w:style w:type="paragraph" w:styleId="Footer">
    <w:name w:val="footer"/>
    <w:basedOn w:val="Normal"/>
    <w:link w:val="FooterChar"/>
    <w:uiPriority w:val="99"/>
    <w:unhideWhenUsed/>
    <w:rsid w:val="00EE6B83"/>
    <w:pPr>
      <w:tabs>
        <w:tab w:val="center" w:pos="4680"/>
        <w:tab w:val="right" w:pos="9360"/>
      </w:tabs>
      <w:spacing w:line="240" w:lineRule="auto"/>
    </w:pPr>
  </w:style>
  <w:style w:type="character" w:customStyle="1" w:styleId="FooterChar">
    <w:name w:val="Footer Char"/>
    <w:basedOn w:val="DefaultParagraphFont"/>
    <w:link w:val="Footer"/>
    <w:uiPriority w:val="99"/>
    <w:rsid w:val="00EE6B83"/>
  </w:style>
  <w:style w:type="character" w:styleId="PlaceholderText">
    <w:name w:val="Placeholder Text"/>
    <w:basedOn w:val="DefaultParagraphFont"/>
    <w:uiPriority w:val="99"/>
    <w:semiHidden/>
    <w:rsid w:val="00BD1EE6"/>
    <w:rPr>
      <w:color w:val="808080"/>
    </w:rPr>
  </w:style>
  <w:style w:type="character" w:styleId="Hyperlink">
    <w:name w:val="Hyperlink"/>
    <w:basedOn w:val="DefaultParagraphFont"/>
    <w:uiPriority w:val="99"/>
    <w:unhideWhenUsed/>
    <w:rsid w:val="000262C5"/>
    <w:rPr>
      <w:color w:val="0563C1" w:themeColor="hyperlink"/>
      <w:u w:val="single"/>
    </w:rPr>
  </w:style>
  <w:style w:type="character" w:styleId="UnresolvedMention">
    <w:name w:val="Unresolved Mention"/>
    <w:basedOn w:val="DefaultParagraphFont"/>
    <w:uiPriority w:val="99"/>
    <w:semiHidden/>
    <w:unhideWhenUsed/>
    <w:rsid w:val="000262C5"/>
    <w:rPr>
      <w:color w:val="605E5C"/>
      <w:shd w:val="clear" w:color="auto" w:fill="E1DFDD"/>
    </w:rPr>
  </w:style>
  <w:style w:type="paragraph" w:styleId="Revision">
    <w:name w:val="Revision"/>
    <w:hidden/>
    <w:uiPriority w:val="99"/>
    <w:semiHidden/>
    <w:rsid w:val="000262C5"/>
    <w:pPr>
      <w:spacing w:after="0" w:line="240" w:lineRule="auto"/>
    </w:pPr>
  </w:style>
  <w:style w:type="character" w:customStyle="1" w:styleId="Heading3Char">
    <w:name w:val="Heading 3 Char"/>
    <w:aliases w:val="Chapter Header Char"/>
    <w:basedOn w:val="DefaultParagraphFont"/>
    <w:link w:val="Heading3"/>
    <w:uiPriority w:val="9"/>
    <w:rsid w:val="00A73A4F"/>
    <w:rPr>
      <w:rFonts w:eastAsiaTheme="majorEastAsia" w:cstheme="majorBidi"/>
      <w:b/>
      <w:sz w:val="36"/>
      <w:szCs w:val="24"/>
    </w:rPr>
  </w:style>
  <w:style w:type="table" w:styleId="ListTable3">
    <w:name w:val="List Table 3"/>
    <w:basedOn w:val="TableNormal"/>
    <w:uiPriority w:val="48"/>
    <w:rsid w:val="00A73A4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2-Accent11">
    <w:name w:val="Grid Table 2 - Accent 11"/>
    <w:basedOn w:val="TableNormal"/>
    <w:next w:val="GridTable2-Accent1"/>
    <w:uiPriority w:val="47"/>
    <w:rsid w:val="00A73A4F"/>
    <w:pPr>
      <w:spacing w:after="0" w:line="240" w:lineRule="auto"/>
    </w:pPr>
    <w:rPr>
      <w:lang w:val="pt-PT"/>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
    <w:name w:val="Grid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73A4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itle">
    <w:name w:val="Title"/>
    <w:aliases w:val="Section Title"/>
    <w:basedOn w:val="BaseHeading"/>
    <w:link w:val="TitleChar"/>
    <w:uiPriority w:val="10"/>
    <w:qFormat/>
    <w:rsid w:val="000F6F9A"/>
    <w:pPr>
      <w:spacing w:after="60"/>
      <w:jc w:val="center"/>
    </w:pPr>
    <w:rPr>
      <w:rFonts w:cs="Arial"/>
      <w:b/>
      <w:bCs/>
      <w:sz w:val="32"/>
      <w:szCs w:val="32"/>
    </w:rPr>
  </w:style>
  <w:style w:type="character" w:customStyle="1" w:styleId="TitleChar">
    <w:name w:val="Title Char"/>
    <w:aliases w:val="Section Title Char"/>
    <w:basedOn w:val="DefaultParagraphFont"/>
    <w:link w:val="Title"/>
    <w:uiPriority w:val="10"/>
    <w:rsid w:val="00A73A4F"/>
    <w:rPr>
      <w:rFonts w:ascii="Arial" w:eastAsia="Times New Roman" w:hAnsi="Arial" w:cs="Arial"/>
      <w:b/>
      <w:bCs/>
      <w:kern w:val="28"/>
      <w:sz w:val="32"/>
      <w:szCs w:val="32"/>
    </w:rPr>
  </w:style>
  <w:style w:type="table" w:customStyle="1" w:styleId="GridTable41">
    <w:name w:val="Grid Table 4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
    <w:name w:val="Grid Table 42"/>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1">
    <w:name w:val="Grid Table 42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IntenseEmphasis">
    <w:name w:val="Intense Emphasis"/>
    <w:basedOn w:val="DefaultParagraphFont"/>
    <w:uiPriority w:val="21"/>
    <w:qFormat/>
    <w:rsid w:val="00930468"/>
    <w:rPr>
      <w:i/>
      <w:iCs/>
      <w:color w:val="4472C4" w:themeColor="accent1"/>
    </w:rPr>
  </w:style>
  <w:style w:type="paragraph" w:styleId="HTMLPreformatted">
    <w:name w:val="HTML Preformatted"/>
    <w:basedOn w:val="Normal"/>
    <w:link w:val="HTMLPreformattedChar"/>
    <w:uiPriority w:val="99"/>
    <w:semiHidden/>
    <w:unhideWhenUsed/>
    <w:rsid w:val="000F6F9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F6F9A"/>
    <w:rPr>
      <w:rFonts w:ascii="Consolas" w:hAnsi="Consolas"/>
      <w:sz w:val="20"/>
      <w:szCs w:val="20"/>
    </w:rPr>
  </w:style>
  <w:style w:type="paragraph" w:styleId="MacroText">
    <w:name w:val="macro"/>
    <w:link w:val="MacroTextChar"/>
    <w:uiPriority w:val="99"/>
    <w:semiHidden/>
    <w:rsid w:val="000F6F9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0F6F9A"/>
    <w:rPr>
      <w:rFonts w:ascii="Courier New" w:eastAsia="MS Mincho" w:hAnsi="Courier New" w:cs="Courier New"/>
      <w:sz w:val="20"/>
      <w:szCs w:val="20"/>
    </w:rPr>
  </w:style>
  <w:style w:type="character" w:customStyle="1" w:styleId="aubase">
    <w:name w:val="au_base"/>
    <w:rsid w:val="000F6F9A"/>
    <w:rPr>
      <w:sz w:val="24"/>
    </w:rPr>
  </w:style>
  <w:style w:type="character" w:customStyle="1" w:styleId="aucollab">
    <w:name w:val="au_collab"/>
    <w:rsid w:val="000F6F9A"/>
    <w:rPr>
      <w:sz w:val="24"/>
      <w:bdr w:val="none" w:sz="0" w:space="0" w:color="auto"/>
      <w:shd w:val="clear" w:color="auto" w:fill="C0C0C0"/>
    </w:rPr>
  </w:style>
  <w:style w:type="character" w:customStyle="1" w:styleId="audeg">
    <w:name w:val="au_deg"/>
    <w:rsid w:val="000F6F9A"/>
    <w:rPr>
      <w:sz w:val="24"/>
      <w:bdr w:val="none" w:sz="0" w:space="0" w:color="auto"/>
      <w:shd w:val="clear" w:color="auto" w:fill="FFFF00"/>
    </w:rPr>
  </w:style>
  <w:style w:type="character" w:customStyle="1" w:styleId="aufname">
    <w:name w:val="au_fname"/>
    <w:rsid w:val="000F6F9A"/>
    <w:rPr>
      <w:sz w:val="24"/>
      <w:bdr w:val="none" w:sz="0" w:space="0" w:color="auto"/>
      <w:shd w:val="clear" w:color="auto" w:fill="FFFFCC"/>
    </w:rPr>
  </w:style>
  <w:style w:type="character" w:customStyle="1" w:styleId="aurole">
    <w:name w:val="au_role"/>
    <w:rsid w:val="000F6F9A"/>
    <w:rPr>
      <w:sz w:val="24"/>
      <w:bdr w:val="none" w:sz="0" w:space="0" w:color="auto"/>
      <w:shd w:val="clear" w:color="auto" w:fill="808000"/>
    </w:rPr>
  </w:style>
  <w:style w:type="character" w:customStyle="1" w:styleId="ausuffix">
    <w:name w:val="au_suffix"/>
    <w:rsid w:val="000F6F9A"/>
    <w:rPr>
      <w:sz w:val="24"/>
      <w:bdr w:val="none" w:sz="0" w:space="0" w:color="auto"/>
      <w:shd w:val="clear" w:color="auto" w:fill="FF00FF"/>
    </w:rPr>
  </w:style>
  <w:style w:type="character" w:customStyle="1" w:styleId="ausurname">
    <w:name w:val="au_surname"/>
    <w:rsid w:val="000F6F9A"/>
    <w:rPr>
      <w:sz w:val="24"/>
      <w:bdr w:val="none" w:sz="0" w:space="0" w:color="auto"/>
      <w:shd w:val="clear" w:color="auto" w:fill="CCFF99"/>
    </w:rPr>
  </w:style>
  <w:style w:type="character" w:customStyle="1" w:styleId="bibbase">
    <w:name w:val="bib_base"/>
    <w:rsid w:val="000F6F9A"/>
    <w:rPr>
      <w:sz w:val="24"/>
    </w:rPr>
  </w:style>
  <w:style w:type="character" w:customStyle="1" w:styleId="bibarticle">
    <w:name w:val="bib_article"/>
    <w:rsid w:val="000F6F9A"/>
    <w:rPr>
      <w:sz w:val="24"/>
      <w:bdr w:val="none" w:sz="0" w:space="0" w:color="auto"/>
      <w:shd w:val="clear" w:color="auto" w:fill="CCFFFF"/>
    </w:rPr>
  </w:style>
  <w:style w:type="character" w:customStyle="1" w:styleId="bibcomment">
    <w:name w:val="bib_comment"/>
    <w:basedOn w:val="bibbase"/>
    <w:rsid w:val="000F6F9A"/>
    <w:rPr>
      <w:sz w:val="24"/>
    </w:rPr>
  </w:style>
  <w:style w:type="character" w:customStyle="1" w:styleId="bibdeg">
    <w:name w:val="bib_deg"/>
    <w:basedOn w:val="bibbase"/>
    <w:rsid w:val="000F6F9A"/>
    <w:rPr>
      <w:sz w:val="24"/>
    </w:rPr>
  </w:style>
  <w:style w:type="character" w:customStyle="1" w:styleId="bibdoi">
    <w:name w:val="bib_doi"/>
    <w:rsid w:val="000F6F9A"/>
    <w:rPr>
      <w:sz w:val="24"/>
      <w:bdr w:val="none" w:sz="0" w:space="0" w:color="auto"/>
      <w:shd w:val="clear" w:color="auto" w:fill="CCFFCC"/>
    </w:rPr>
  </w:style>
  <w:style w:type="character" w:customStyle="1" w:styleId="bibetal">
    <w:name w:val="bib_etal"/>
    <w:rsid w:val="000F6F9A"/>
    <w:rPr>
      <w:sz w:val="24"/>
      <w:bdr w:val="none" w:sz="0" w:space="0" w:color="auto"/>
      <w:shd w:val="clear" w:color="auto" w:fill="C9A6F8"/>
    </w:rPr>
  </w:style>
  <w:style w:type="character" w:customStyle="1" w:styleId="bibfname">
    <w:name w:val="bib_fname"/>
    <w:rsid w:val="000F6F9A"/>
    <w:rPr>
      <w:sz w:val="24"/>
      <w:bdr w:val="none" w:sz="0" w:space="0" w:color="auto"/>
      <w:shd w:val="clear" w:color="auto" w:fill="FFFFCC"/>
    </w:rPr>
  </w:style>
  <w:style w:type="character" w:customStyle="1" w:styleId="bibfpage">
    <w:name w:val="bib_fpage"/>
    <w:rsid w:val="000F6F9A"/>
    <w:rPr>
      <w:sz w:val="24"/>
      <w:bdr w:val="none" w:sz="0" w:space="0" w:color="auto"/>
      <w:shd w:val="clear" w:color="auto" w:fill="E6E6E6"/>
    </w:rPr>
  </w:style>
  <w:style w:type="character" w:customStyle="1" w:styleId="bibissue">
    <w:name w:val="bib_issue"/>
    <w:rsid w:val="000F6F9A"/>
    <w:rPr>
      <w:sz w:val="24"/>
      <w:bdr w:val="none" w:sz="0" w:space="0" w:color="auto"/>
      <w:shd w:val="clear" w:color="auto" w:fill="FFFFAB"/>
    </w:rPr>
  </w:style>
  <w:style w:type="character" w:customStyle="1" w:styleId="bibjournal">
    <w:name w:val="bib_journal"/>
    <w:uiPriority w:val="1"/>
    <w:rsid w:val="000F6F9A"/>
    <w:rPr>
      <w:i/>
      <w:sz w:val="24"/>
      <w:bdr w:val="none" w:sz="0" w:space="0" w:color="auto"/>
      <w:shd w:val="clear" w:color="auto" w:fill="EFC4BB"/>
    </w:rPr>
  </w:style>
  <w:style w:type="character" w:customStyle="1" w:styleId="biblpage">
    <w:name w:val="bib_lpage"/>
    <w:rsid w:val="000F6F9A"/>
    <w:rPr>
      <w:sz w:val="24"/>
      <w:bdr w:val="none" w:sz="0" w:space="0" w:color="auto"/>
      <w:shd w:val="clear" w:color="auto" w:fill="D9D9D9"/>
    </w:rPr>
  </w:style>
  <w:style w:type="character" w:customStyle="1" w:styleId="bibmedline">
    <w:name w:val="bib_medline"/>
    <w:basedOn w:val="bibbase"/>
    <w:rsid w:val="000F6F9A"/>
    <w:rPr>
      <w:sz w:val="24"/>
    </w:rPr>
  </w:style>
  <w:style w:type="character" w:customStyle="1" w:styleId="bibnumber">
    <w:name w:val="bib_number"/>
    <w:rsid w:val="000F6F9A"/>
    <w:rPr>
      <w:sz w:val="24"/>
      <w:bdr w:val="none" w:sz="0" w:space="0" w:color="auto"/>
      <w:shd w:val="clear" w:color="auto" w:fill="CCCCFF"/>
    </w:rPr>
  </w:style>
  <w:style w:type="character" w:customStyle="1" w:styleId="biborganization">
    <w:name w:val="bib_organization"/>
    <w:rsid w:val="000F6F9A"/>
    <w:rPr>
      <w:sz w:val="24"/>
      <w:bdr w:val="none" w:sz="0" w:space="0" w:color="auto"/>
      <w:shd w:val="clear" w:color="auto" w:fill="A884AE"/>
    </w:rPr>
  </w:style>
  <w:style w:type="character" w:customStyle="1" w:styleId="bibsuffix">
    <w:name w:val="bib_suffix"/>
    <w:basedOn w:val="bibbase"/>
    <w:rsid w:val="000F6F9A"/>
    <w:rPr>
      <w:sz w:val="24"/>
    </w:rPr>
  </w:style>
  <w:style w:type="character" w:customStyle="1" w:styleId="bibsuppl">
    <w:name w:val="bib_suppl"/>
    <w:rsid w:val="000F6F9A"/>
    <w:rPr>
      <w:sz w:val="24"/>
      <w:bdr w:val="none" w:sz="0" w:space="0" w:color="auto"/>
      <w:shd w:val="clear" w:color="auto" w:fill="FFCC66"/>
    </w:rPr>
  </w:style>
  <w:style w:type="character" w:customStyle="1" w:styleId="bibsurname">
    <w:name w:val="bib_surname"/>
    <w:rsid w:val="000F6F9A"/>
    <w:rPr>
      <w:sz w:val="24"/>
      <w:bdr w:val="none" w:sz="0" w:space="0" w:color="auto"/>
      <w:shd w:val="clear" w:color="auto" w:fill="CCFF99"/>
    </w:rPr>
  </w:style>
  <w:style w:type="character" w:customStyle="1" w:styleId="bibunpubl">
    <w:name w:val="bib_unpubl"/>
    <w:basedOn w:val="bibbase"/>
    <w:rsid w:val="000F6F9A"/>
    <w:rPr>
      <w:sz w:val="24"/>
    </w:rPr>
  </w:style>
  <w:style w:type="character" w:customStyle="1" w:styleId="biburl">
    <w:name w:val="bib_url"/>
    <w:rsid w:val="000F6F9A"/>
    <w:rPr>
      <w:sz w:val="24"/>
      <w:bdr w:val="none" w:sz="0" w:space="0" w:color="auto"/>
      <w:shd w:val="clear" w:color="auto" w:fill="CCFF66"/>
    </w:rPr>
  </w:style>
  <w:style w:type="character" w:customStyle="1" w:styleId="bibvolume">
    <w:name w:val="bib_volume"/>
    <w:uiPriority w:val="1"/>
    <w:rsid w:val="000F6F9A"/>
    <w:rPr>
      <w:sz w:val="24"/>
      <w:bdr w:val="none" w:sz="0" w:space="0" w:color="auto"/>
      <w:shd w:val="clear" w:color="auto" w:fill="AEE0DE"/>
    </w:rPr>
  </w:style>
  <w:style w:type="character" w:customStyle="1" w:styleId="bibyear">
    <w:name w:val="bib_year"/>
    <w:rsid w:val="000F6F9A"/>
    <w:rPr>
      <w:sz w:val="24"/>
      <w:bdr w:val="none" w:sz="0" w:space="0" w:color="auto"/>
      <w:shd w:val="clear" w:color="auto" w:fill="FFCCFF"/>
    </w:rPr>
  </w:style>
  <w:style w:type="character" w:customStyle="1" w:styleId="citebase">
    <w:name w:val="cite_base"/>
    <w:rsid w:val="000F6F9A"/>
    <w:rPr>
      <w:sz w:val="24"/>
    </w:rPr>
  </w:style>
  <w:style w:type="character" w:customStyle="1" w:styleId="citebib">
    <w:name w:val="cite_bib"/>
    <w:rsid w:val="000F6F9A"/>
    <w:rPr>
      <w:sz w:val="24"/>
      <w:bdr w:val="none" w:sz="0" w:space="0" w:color="auto"/>
      <w:shd w:val="clear" w:color="auto" w:fill="CCFFFF"/>
    </w:rPr>
  </w:style>
  <w:style w:type="character" w:customStyle="1" w:styleId="citebox">
    <w:name w:val="cite_box"/>
    <w:basedOn w:val="citebase"/>
    <w:rsid w:val="000F6F9A"/>
    <w:rPr>
      <w:sz w:val="24"/>
    </w:rPr>
  </w:style>
  <w:style w:type="character" w:customStyle="1" w:styleId="citeen">
    <w:name w:val="cite_en"/>
    <w:rsid w:val="000F6F9A"/>
    <w:rPr>
      <w:sz w:val="24"/>
      <w:bdr w:val="none" w:sz="0" w:space="0" w:color="auto"/>
      <w:shd w:val="clear" w:color="auto" w:fill="FFFF99"/>
      <w:vertAlign w:val="superscript"/>
    </w:rPr>
  </w:style>
  <w:style w:type="character" w:customStyle="1" w:styleId="citeeq">
    <w:name w:val="cite_eq"/>
    <w:rsid w:val="000F6F9A"/>
    <w:rPr>
      <w:sz w:val="24"/>
      <w:bdr w:val="none" w:sz="0" w:space="0" w:color="auto"/>
      <w:shd w:val="clear" w:color="auto" w:fill="FF99CC"/>
    </w:rPr>
  </w:style>
  <w:style w:type="character" w:customStyle="1" w:styleId="citefig">
    <w:name w:val="cite_fig"/>
    <w:rsid w:val="000F6F9A"/>
    <w:rPr>
      <w:color w:val="auto"/>
      <w:sz w:val="24"/>
      <w:bdr w:val="none" w:sz="0" w:space="0" w:color="auto"/>
      <w:shd w:val="clear" w:color="auto" w:fill="CCFFCC"/>
    </w:rPr>
  </w:style>
  <w:style w:type="character" w:customStyle="1" w:styleId="citefn">
    <w:name w:val="cite_fn"/>
    <w:rsid w:val="000F6F9A"/>
    <w:rPr>
      <w:sz w:val="24"/>
      <w:bdr w:val="none" w:sz="0" w:space="0" w:color="auto"/>
      <w:shd w:val="clear" w:color="auto" w:fill="FF99CC"/>
    </w:rPr>
  </w:style>
  <w:style w:type="character" w:customStyle="1" w:styleId="citetbl">
    <w:name w:val="cite_tbl"/>
    <w:rsid w:val="000F6F9A"/>
    <w:rPr>
      <w:color w:val="auto"/>
      <w:sz w:val="24"/>
      <w:bdr w:val="none" w:sz="0" w:space="0" w:color="auto"/>
      <w:shd w:val="clear" w:color="auto" w:fill="FF9999"/>
    </w:rPr>
  </w:style>
  <w:style w:type="character" w:customStyle="1" w:styleId="bibpsycinfo">
    <w:name w:val="bib_psycinfo"/>
    <w:rsid w:val="000F6F9A"/>
    <w:rPr>
      <w:sz w:val="24"/>
      <w:bdr w:val="none" w:sz="0" w:space="0" w:color="auto"/>
      <w:shd w:val="clear" w:color="auto" w:fill="D9D9FF"/>
    </w:rPr>
  </w:style>
  <w:style w:type="character" w:customStyle="1" w:styleId="auprefix">
    <w:name w:val="au_prefix"/>
    <w:rsid w:val="000F6F9A"/>
    <w:rPr>
      <w:sz w:val="24"/>
      <w:bdr w:val="none" w:sz="0" w:space="0" w:color="auto"/>
      <w:shd w:val="clear" w:color="auto" w:fill="FF99CC"/>
    </w:rPr>
  </w:style>
  <w:style w:type="character" w:customStyle="1" w:styleId="bibmonth">
    <w:name w:val="bib_month"/>
    <w:rsid w:val="000F6F9A"/>
    <w:rPr>
      <w:sz w:val="24"/>
      <w:szCs w:val="24"/>
      <w:bdr w:val="none" w:sz="0" w:space="0" w:color="auto"/>
      <w:shd w:val="clear" w:color="auto" w:fill="CCFF33"/>
    </w:rPr>
  </w:style>
  <w:style w:type="character" w:customStyle="1" w:styleId="bibday">
    <w:name w:val="bib_day"/>
    <w:rsid w:val="000F6F9A"/>
    <w:rPr>
      <w:sz w:val="24"/>
      <w:bdr w:val="none" w:sz="0" w:space="0" w:color="auto"/>
      <w:shd w:val="clear" w:color="auto" w:fill="FFFF66"/>
    </w:rPr>
  </w:style>
  <w:style w:type="character" w:customStyle="1" w:styleId="bibseason">
    <w:name w:val="bib_season"/>
    <w:rsid w:val="000F6F9A"/>
    <w:rPr>
      <w:sz w:val="24"/>
      <w:szCs w:val="24"/>
      <w:bdr w:val="none" w:sz="0" w:space="0" w:color="auto"/>
      <w:shd w:val="clear" w:color="auto" w:fill="FF6600"/>
    </w:rPr>
  </w:style>
  <w:style w:type="character" w:customStyle="1" w:styleId="bibbook">
    <w:name w:val="bib_book"/>
    <w:rsid w:val="000F6F9A"/>
    <w:rPr>
      <w:i/>
      <w:sz w:val="24"/>
      <w:bdr w:val="none" w:sz="0" w:space="0" w:color="auto"/>
      <w:shd w:val="clear" w:color="auto" w:fill="99CCFF"/>
    </w:rPr>
  </w:style>
  <w:style w:type="character" w:customStyle="1" w:styleId="bibchapterno">
    <w:name w:val="bib_chapterno"/>
    <w:rsid w:val="000F6F9A"/>
    <w:rPr>
      <w:sz w:val="24"/>
      <w:bdr w:val="none" w:sz="0" w:space="0" w:color="auto"/>
      <w:shd w:val="clear" w:color="auto" w:fill="D9D9D9"/>
    </w:rPr>
  </w:style>
  <w:style w:type="character" w:customStyle="1" w:styleId="bibchaptertitle">
    <w:name w:val="bib_chaptertitle"/>
    <w:rsid w:val="000F6F9A"/>
    <w:rPr>
      <w:sz w:val="24"/>
      <w:bdr w:val="none" w:sz="0" w:space="0" w:color="auto"/>
      <w:shd w:val="clear" w:color="auto" w:fill="FF9D5B"/>
    </w:rPr>
  </w:style>
  <w:style w:type="character" w:customStyle="1" w:styleId="bibed-etal">
    <w:name w:val="bib_ed-etal"/>
    <w:rsid w:val="000F6F9A"/>
    <w:rPr>
      <w:sz w:val="24"/>
      <w:bdr w:val="none" w:sz="0" w:space="0" w:color="auto"/>
      <w:shd w:val="clear" w:color="auto" w:fill="00F4EE"/>
    </w:rPr>
  </w:style>
  <w:style w:type="character" w:customStyle="1" w:styleId="bibed-fname">
    <w:name w:val="bib_ed-fname"/>
    <w:rsid w:val="000F6F9A"/>
    <w:rPr>
      <w:sz w:val="24"/>
      <w:bdr w:val="none" w:sz="0" w:space="0" w:color="auto"/>
      <w:shd w:val="clear" w:color="auto" w:fill="FFFFCC"/>
    </w:rPr>
  </w:style>
  <w:style w:type="character" w:customStyle="1" w:styleId="bibeditionno">
    <w:name w:val="bib_editionno"/>
    <w:rsid w:val="000F6F9A"/>
    <w:rPr>
      <w:sz w:val="24"/>
      <w:bdr w:val="none" w:sz="0" w:space="0" w:color="auto"/>
      <w:shd w:val="clear" w:color="auto" w:fill="FFCC00"/>
    </w:rPr>
  </w:style>
  <w:style w:type="character" w:customStyle="1" w:styleId="bibed-organization">
    <w:name w:val="bib_ed-organization"/>
    <w:rsid w:val="000F6F9A"/>
    <w:rPr>
      <w:sz w:val="24"/>
      <w:bdr w:val="none" w:sz="0" w:space="0" w:color="auto"/>
      <w:shd w:val="clear" w:color="auto" w:fill="A884AE"/>
    </w:rPr>
  </w:style>
  <w:style w:type="character" w:customStyle="1" w:styleId="bibed-suffix">
    <w:name w:val="bib_ed-suffix"/>
    <w:rsid w:val="000F6F9A"/>
    <w:rPr>
      <w:sz w:val="24"/>
      <w:bdr w:val="none" w:sz="0" w:space="0" w:color="auto"/>
      <w:shd w:val="clear" w:color="auto" w:fill="CCFFCC"/>
    </w:rPr>
  </w:style>
  <w:style w:type="character" w:customStyle="1" w:styleId="bibed-surname">
    <w:name w:val="bib_ed-surname"/>
    <w:rsid w:val="000F6F9A"/>
    <w:rPr>
      <w:sz w:val="24"/>
      <w:bdr w:val="none" w:sz="0" w:space="0" w:color="auto"/>
      <w:shd w:val="clear" w:color="auto" w:fill="CCFF99"/>
    </w:rPr>
  </w:style>
  <w:style w:type="character" w:customStyle="1" w:styleId="bibisbn">
    <w:name w:val="bib_isbn"/>
    <w:rsid w:val="000F6F9A"/>
    <w:rPr>
      <w:sz w:val="24"/>
      <w:shd w:val="clear" w:color="auto" w:fill="D9D9D9"/>
    </w:rPr>
  </w:style>
  <w:style w:type="character" w:customStyle="1" w:styleId="biblocation">
    <w:name w:val="bib_location"/>
    <w:rsid w:val="000F6F9A"/>
    <w:rPr>
      <w:sz w:val="24"/>
      <w:bdr w:val="none" w:sz="0" w:space="0" w:color="auto"/>
      <w:shd w:val="clear" w:color="auto" w:fill="FFCCCC"/>
    </w:rPr>
  </w:style>
  <w:style w:type="character" w:customStyle="1" w:styleId="bibpagecount">
    <w:name w:val="bib_pagecount"/>
    <w:rsid w:val="000F6F9A"/>
    <w:rPr>
      <w:sz w:val="24"/>
      <w:bdr w:val="none" w:sz="0" w:space="0" w:color="auto"/>
      <w:shd w:val="clear" w:color="auto" w:fill="00FF00"/>
    </w:rPr>
  </w:style>
  <w:style w:type="character" w:customStyle="1" w:styleId="bibpublisher">
    <w:name w:val="bib_publisher"/>
    <w:rsid w:val="000F6F9A"/>
    <w:rPr>
      <w:sz w:val="24"/>
      <w:bdr w:val="none" w:sz="0" w:space="0" w:color="auto"/>
      <w:shd w:val="clear" w:color="auto" w:fill="FF99CC"/>
    </w:rPr>
  </w:style>
  <w:style w:type="character" w:customStyle="1" w:styleId="bibseries">
    <w:name w:val="bib_series"/>
    <w:rsid w:val="000F6F9A"/>
    <w:rPr>
      <w:i/>
      <w:sz w:val="24"/>
      <w:shd w:val="clear" w:color="auto" w:fill="FFCC99"/>
    </w:rPr>
  </w:style>
  <w:style w:type="character" w:customStyle="1" w:styleId="bibseriesno">
    <w:name w:val="bib_seriesno"/>
    <w:rsid w:val="000F6F9A"/>
    <w:rPr>
      <w:sz w:val="24"/>
      <w:shd w:val="clear" w:color="auto" w:fill="FFFF99"/>
    </w:rPr>
  </w:style>
  <w:style w:type="character" w:customStyle="1" w:styleId="bibtrans">
    <w:name w:val="bib_trans"/>
    <w:rsid w:val="000F6F9A"/>
    <w:rPr>
      <w:sz w:val="24"/>
      <w:shd w:val="clear" w:color="auto" w:fill="99CC00"/>
    </w:rPr>
  </w:style>
  <w:style w:type="character" w:customStyle="1" w:styleId="bibeds">
    <w:name w:val="bib_eds"/>
    <w:rsid w:val="000F6F9A"/>
    <w:rPr>
      <w:sz w:val="24"/>
      <w:bdr w:val="none" w:sz="0" w:space="0" w:color="auto"/>
      <w:shd w:val="clear" w:color="auto" w:fill="CCFFFF"/>
    </w:rPr>
  </w:style>
  <w:style w:type="character" w:customStyle="1" w:styleId="bibvolcount">
    <w:name w:val="bib_volcount"/>
    <w:rsid w:val="000F6F9A"/>
    <w:rPr>
      <w:rFonts w:ascii="Times New Roman" w:hAnsi="Times New Roman"/>
      <w:sz w:val="20"/>
      <w:bdr w:val="none" w:sz="0" w:space="0" w:color="auto"/>
      <w:shd w:val="clear" w:color="auto" w:fill="00FF00"/>
    </w:rPr>
  </w:style>
  <w:style w:type="character" w:customStyle="1" w:styleId="bibtitle">
    <w:name w:val="bib_title"/>
    <w:rsid w:val="000F6F9A"/>
    <w:rPr>
      <w:sz w:val="16"/>
      <w:effect w:val="none"/>
      <w:bdr w:val="none" w:sz="0" w:space="0" w:color="auto"/>
      <w:shd w:val="pct20" w:color="auto" w:fill="FF6600"/>
    </w:rPr>
  </w:style>
  <w:style w:type="paragraph" w:customStyle="1" w:styleId="Acknowledgment">
    <w:name w:val="Acknowledgment"/>
    <w:basedOn w:val="BaseText"/>
    <w:rsid w:val="000F6F9A"/>
    <w:rPr>
      <w:sz w:val="20"/>
      <w:lang w:val="en-GB"/>
    </w:rPr>
  </w:style>
  <w:style w:type="paragraph" w:customStyle="1" w:styleId="Attribution">
    <w:name w:val="Attribution"/>
    <w:basedOn w:val="BaseText"/>
    <w:rsid w:val="000F6F9A"/>
    <w:pPr>
      <w:ind w:left="1440" w:right="1440"/>
      <w:jc w:val="right"/>
    </w:pPr>
    <w:rPr>
      <w:sz w:val="20"/>
      <w:lang w:val="en-GB"/>
    </w:rPr>
  </w:style>
  <w:style w:type="paragraph" w:customStyle="1" w:styleId="BaseHeading">
    <w:name w:val="Base_Heading"/>
    <w:rsid w:val="000F6F9A"/>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0F6F9A"/>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0F6F9A"/>
    <w:pPr>
      <w:ind w:left="720" w:hanging="360"/>
    </w:pPr>
  </w:style>
  <w:style w:type="paragraph" w:customStyle="1" w:styleId="Byline">
    <w:name w:val="Byline"/>
    <w:basedOn w:val="BaseText"/>
    <w:rsid w:val="000F6F9A"/>
  </w:style>
  <w:style w:type="paragraph" w:customStyle="1" w:styleId="Code">
    <w:name w:val="Code"/>
    <w:basedOn w:val="BaseText"/>
    <w:rsid w:val="000F6F9A"/>
    <w:rPr>
      <w:rFonts w:ascii="Courier New" w:hAnsi="Courier New"/>
    </w:rPr>
  </w:style>
  <w:style w:type="paragraph" w:customStyle="1" w:styleId="Epigraph">
    <w:name w:val="Epigraph"/>
    <w:basedOn w:val="BaseText"/>
    <w:rsid w:val="000F6F9A"/>
    <w:pPr>
      <w:adjustRightInd w:val="0"/>
      <w:ind w:left="1440" w:right="1440"/>
    </w:pPr>
  </w:style>
  <w:style w:type="paragraph" w:customStyle="1" w:styleId="Footnote">
    <w:name w:val="Footnote"/>
    <w:basedOn w:val="BaseText"/>
    <w:rsid w:val="000F6F9A"/>
    <w:pPr>
      <w:pBdr>
        <w:top w:val="single" w:sz="4" w:space="1" w:color="auto"/>
      </w:pBdr>
      <w:spacing w:before="240"/>
      <w:contextualSpacing/>
    </w:pPr>
  </w:style>
  <w:style w:type="paragraph" w:customStyle="1" w:styleId="Head1">
    <w:name w:val="Head1"/>
    <w:basedOn w:val="BaseHeading"/>
    <w:rsid w:val="000F6F9A"/>
    <w:pPr>
      <w:jc w:val="center"/>
    </w:pPr>
    <w:rPr>
      <w:b/>
    </w:rPr>
  </w:style>
  <w:style w:type="paragraph" w:customStyle="1" w:styleId="Head2">
    <w:name w:val="Head2"/>
    <w:basedOn w:val="BaseHeading"/>
    <w:rsid w:val="000F6F9A"/>
    <w:rPr>
      <w:b/>
      <w:i/>
    </w:rPr>
  </w:style>
  <w:style w:type="paragraph" w:customStyle="1" w:styleId="NumberedList">
    <w:name w:val="NumberedList"/>
    <w:basedOn w:val="BaseText"/>
    <w:rsid w:val="000F6F9A"/>
    <w:pPr>
      <w:ind w:left="720" w:hanging="360"/>
    </w:pPr>
  </w:style>
  <w:style w:type="paragraph" w:customStyle="1" w:styleId="Paragraph">
    <w:name w:val="Paragraph"/>
    <w:basedOn w:val="BaseText"/>
    <w:rsid w:val="000F6F9A"/>
    <w:pPr>
      <w:spacing w:before="0"/>
      <w:ind w:firstLine="720"/>
    </w:pPr>
  </w:style>
  <w:style w:type="paragraph" w:customStyle="1" w:styleId="ParagraphCenter">
    <w:name w:val="ParagraphCenter"/>
    <w:basedOn w:val="BaseText"/>
    <w:rsid w:val="000F6F9A"/>
    <w:pPr>
      <w:jc w:val="center"/>
    </w:pPr>
  </w:style>
  <w:style w:type="paragraph" w:customStyle="1" w:styleId="ParagraphLeft">
    <w:name w:val="ParagraphLeft"/>
    <w:basedOn w:val="BaseText"/>
    <w:rsid w:val="000F6F9A"/>
  </w:style>
  <w:style w:type="paragraph" w:customStyle="1" w:styleId="ParagraphRight">
    <w:name w:val="ParagraphRight"/>
    <w:basedOn w:val="BaseText"/>
    <w:rsid w:val="000F6F9A"/>
    <w:pPr>
      <w:jc w:val="right"/>
    </w:pPr>
  </w:style>
  <w:style w:type="paragraph" w:customStyle="1" w:styleId="Reference">
    <w:name w:val="Reference"/>
    <w:basedOn w:val="BaseText"/>
    <w:rsid w:val="000F6F9A"/>
  </w:style>
  <w:style w:type="paragraph" w:customStyle="1" w:styleId="ReferenceHead">
    <w:name w:val="ReferenceHead"/>
    <w:basedOn w:val="BaseHeading"/>
    <w:rsid w:val="000F6F9A"/>
    <w:pPr>
      <w:jc w:val="center"/>
    </w:pPr>
    <w:rPr>
      <w:b/>
    </w:rPr>
  </w:style>
  <w:style w:type="paragraph" w:styleId="Subtitle">
    <w:name w:val="Subtitle"/>
    <w:basedOn w:val="BaseHeading"/>
    <w:link w:val="SubtitleChar"/>
    <w:uiPriority w:val="11"/>
    <w:qFormat/>
    <w:rsid w:val="000F6F9A"/>
    <w:pPr>
      <w:spacing w:after="60"/>
      <w:jc w:val="center"/>
      <w:outlineLvl w:val="1"/>
    </w:pPr>
    <w:rPr>
      <w:rFonts w:cs="Arial"/>
      <w:sz w:val="24"/>
    </w:rPr>
  </w:style>
  <w:style w:type="character" w:customStyle="1" w:styleId="SubtitleChar">
    <w:name w:val="Subtitle Char"/>
    <w:basedOn w:val="DefaultParagraphFont"/>
    <w:link w:val="Subtitle"/>
    <w:uiPriority w:val="11"/>
    <w:rsid w:val="000F6F9A"/>
    <w:rPr>
      <w:rFonts w:ascii="Arial" w:eastAsia="Times New Roman" w:hAnsi="Arial" w:cs="Arial"/>
      <w:kern w:val="28"/>
      <w:sz w:val="24"/>
      <w:szCs w:val="20"/>
    </w:rPr>
  </w:style>
  <w:style w:type="paragraph" w:customStyle="1" w:styleId="WorkInfo">
    <w:name w:val="WorkInfo"/>
    <w:basedOn w:val="BaseText"/>
    <w:rsid w:val="000F6F9A"/>
  </w:style>
  <w:style w:type="paragraph" w:customStyle="1" w:styleId="UnlabeledList">
    <w:name w:val="UnlabeledList"/>
    <w:basedOn w:val="BaseText"/>
    <w:rsid w:val="000F6F9A"/>
    <w:pPr>
      <w:ind w:left="720" w:hanging="360"/>
    </w:pPr>
  </w:style>
  <w:style w:type="paragraph" w:customStyle="1" w:styleId="Work">
    <w:name w:val="Work"/>
    <w:basedOn w:val="BaseText"/>
    <w:rsid w:val="000F6F9A"/>
  </w:style>
  <w:style w:type="paragraph" w:customStyle="1" w:styleId="WorkAuthor">
    <w:name w:val="WorkAuthor"/>
    <w:basedOn w:val="BaseText"/>
    <w:rsid w:val="000F6F9A"/>
  </w:style>
  <w:style w:type="paragraph" w:customStyle="1" w:styleId="BlockQuote">
    <w:name w:val="BlockQuote"/>
    <w:basedOn w:val="BaseText"/>
    <w:rsid w:val="000F6F9A"/>
    <w:pPr>
      <w:ind w:left="720" w:right="720"/>
    </w:pPr>
  </w:style>
  <w:style w:type="paragraph" w:customStyle="1" w:styleId="ParagraphContinued">
    <w:name w:val="ParagraphContinued"/>
    <w:basedOn w:val="Paragraph"/>
    <w:rsid w:val="000F6F9A"/>
    <w:pPr>
      <w:autoSpaceDE w:val="0"/>
      <w:autoSpaceDN w:val="0"/>
      <w:adjustRightInd w:val="0"/>
      <w:ind w:firstLine="0"/>
    </w:pPr>
    <w:rPr>
      <w:szCs w:val="24"/>
    </w:rPr>
  </w:style>
  <w:style w:type="paragraph" w:customStyle="1" w:styleId="OriginalReview">
    <w:name w:val="OriginalReview"/>
    <w:basedOn w:val="BaseText"/>
    <w:rsid w:val="000F6F9A"/>
    <w:pPr>
      <w:shd w:val="clear" w:color="auto" w:fill="FF99CC"/>
      <w:autoSpaceDE w:val="0"/>
      <w:autoSpaceDN w:val="0"/>
      <w:adjustRightInd w:val="0"/>
    </w:pPr>
    <w:rPr>
      <w:szCs w:val="24"/>
    </w:rPr>
  </w:style>
  <w:style w:type="paragraph" w:customStyle="1" w:styleId="AuthorResponse">
    <w:name w:val="AuthorResponse"/>
    <w:basedOn w:val="BaseText"/>
    <w:rsid w:val="000F6F9A"/>
    <w:pPr>
      <w:shd w:val="clear" w:color="auto" w:fill="CCFFFF"/>
      <w:autoSpaceDE w:val="0"/>
      <w:autoSpaceDN w:val="0"/>
      <w:adjustRightInd w:val="0"/>
    </w:pPr>
    <w:rPr>
      <w:szCs w:val="24"/>
    </w:rPr>
  </w:style>
  <w:style w:type="paragraph" w:customStyle="1" w:styleId="ReviewerReply">
    <w:name w:val="ReviewerReply"/>
    <w:basedOn w:val="BaseText"/>
    <w:rsid w:val="000F6F9A"/>
    <w:pPr>
      <w:shd w:val="clear" w:color="auto" w:fill="FFFF99"/>
      <w:autoSpaceDE w:val="0"/>
      <w:autoSpaceDN w:val="0"/>
      <w:adjustRightInd w:val="0"/>
    </w:pPr>
    <w:rPr>
      <w:szCs w:val="24"/>
    </w:rPr>
  </w:style>
  <w:style w:type="paragraph" w:customStyle="1" w:styleId="Series">
    <w:name w:val="Series"/>
    <w:basedOn w:val="Work"/>
    <w:rsid w:val="000F6F9A"/>
    <w:pPr>
      <w:shd w:val="clear" w:color="auto" w:fill="E6E6E6"/>
      <w:autoSpaceDE w:val="0"/>
      <w:autoSpaceDN w:val="0"/>
      <w:adjustRightInd w:val="0"/>
    </w:pPr>
    <w:rPr>
      <w:szCs w:val="24"/>
    </w:rPr>
  </w:style>
  <w:style w:type="paragraph" w:customStyle="1" w:styleId="VolumeSubwork">
    <w:name w:val="VolumeSubwork"/>
    <w:basedOn w:val="Normal"/>
    <w:rsid w:val="000F6F9A"/>
    <w:pPr>
      <w:shd w:val="clear" w:color="auto" w:fill="E0E0E0"/>
      <w:autoSpaceDE w:val="0"/>
      <w:autoSpaceDN w:val="0"/>
      <w:adjustRightInd w:val="0"/>
      <w:spacing w:before="120"/>
    </w:pPr>
  </w:style>
  <w:style w:type="paragraph" w:customStyle="1" w:styleId="VolumeTitle">
    <w:name w:val="VolumeTitle"/>
    <w:basedOn w:val="Work"/>
    <w:rsid w:val="000F6F9A"/>
    <w:pPr>
      <w:shd w:val="clear" w:color="auto" w:fill="D9D9D9"/>
    </w:pPr>
  </w:style>
  <w:style w:type="paragraph" w:customStyle="1" w:styleId="Dialog">
    <w:name w:val="Dialog"/>
    <w:basedOn w:val="BaseText"/>
    <w:rsid w:val="000F6F9A"/>
  </w:style>
  <w:style w:type="character" w:styleId="FollowedHyperlink">
    <w:name w:val="FollowedHyperlink"/>
    <w:basedOn w:val="DefaultParagraphFont"/>
    <w:uiPriority w:val="99"/>
    <w:unhideWhenUsed/>
    <w:rsid w:val="00601927"/>
    <w:rPr>
      <w:color w:val="954F72" w:themeColor="followedHyperlink"/>
      <w:u w:val="single"/>
    </w:rPr>
  </w:style>
  <w:style w:type="character" w:styleId="Emphasis">
    <w:name w:val="Emphasis"/>
    <w:basedOn w:val="DefaultParagraphFont"/>
    <w:uiPriority w:val="20"/>
    <w:qFormat/>
    <w:rsid w:val="00FA5509"/>
    <w:rPr>
      <w:rFonts w:cs="Times New Roman"/>
      <w:i/>
      <w:iCs/>
    </w:rPr>
  </w:style>
  <w:style w:type="paragraph" w:customStyle="1" w:styleId="Pa210">
    <w:name w:val="Pa2_10"/>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Pa36">
    <w:name w:val="Pa3_6"/>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Pa48">
    <w:name w:val="Pa4_8"/>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Default">
    <w:name w:val="Default"/>
    <w:rsid w:val="001B4713"/>
    <w:pPr>
      <w:autoSpaceDE w:val="0"/>
      <w:autoSpaceDN w:val="0"/>
      <w:adjustRightInd w:val="0"/>
      <w:spacing w:after="0" w:line="240" w:lineRule="auto"/>
    </w:pPr>
    <w:rPr>
      <w:rFonts w:ascii="Cera Pro" w:hAnsi="Cera Pro" w:cs="Cera Pro"/>
      <w:color w:val="000000"/>
      <w:sz w:val="24"/>
      <w:szCs w:val="24"/>
    </w:rPr>
  </w:style>
  <w:style w:type="paragraph" w:customStyle="1" w:styleId="Pa38">
    <w:name w:val="Pa38"/>
    <w:basedOn w:val="Default"/>
    <w:next w:val="Default"/>
    <w:uiPriority w:val="99"/>
    <w:rsid w:val="001B4713"/>
    <w:pPr>
      <w:spacing w:line="161" w:lineRule="atLeast"/>
    </w:pPr>
    <w:rPr>
      <w:rFonts w:cstheme="minorBidi"/>
      <w:color w:val="auto"/>
    </w:rPr>
  </w:style>
  <w:style w:type="paragraph" w:customStyle="1" w:styleId="Pa281">
    <w:name w:val="Pa28_1"/>
    <w:basedOn w:val="Default"/>
    <w:next w:val="Default"/>
    <w:uiPriority w:val="99"/>
    <w:rsid w:val="001B4713"/>
    <w:pPr>
      <w:spacing w:line="161" w:lineRule="atLeast"/>
    </w:pPr>
    <w:rPr>
      <w:rFonts w:cstheme="minorBidi"/>
      <w:color w:val="auto"/>
    </w:rPr>
  </w:style>
  <w:style w:type="paragraph" w:customStyle="1" w:styleId="Pa39">
    <w:name w:val="Pa39"/>
    <w:basedOn w:val="Default"/>
    <w:next w:val="Default"/>
    <w:uiPriority w:val="99"/>
    <w:rsid w:val="001B4713"/>
    <w:pPr>
      <w:spacing w:line="161" w:lineRule="atLeast"/>
    </w:pPr>
    <w:rPr>
      <w:rFonts w:cstheme="minorBidi"/>
      <w:color w:val="auto"/>
    </w:rPr>
  </w:style>
  <w:style w:type="paragraph" w:customStyle="1" w:styleId="Pa291">
    <w:name w:val="Pa29_1"/>
    <w:basedOn w:val="Default"/>
    <w:next w:val="Default"/>
    <w:uiPriority w:val="99"/>
    <w:rsid w:val="001B4713"/>
    <w:pPr>
      <w:spacing w:line="161" w:lineRule="atLeast"/>
    </w:pPr>
    <w:rPr>
      <w:rFonts w:cstheme="minorBidi"/>
      <w:color w:val="auto"/>
    </w:rPr>
  </w:style>
  <w:style w:type="paragraph" w:customStyle="1" w:styleId="Pa44">
    <w:name w:val="Pa4_4"/>
    <w:basedOn w:val="Default"/>
    <w:next w:val="Default"/>
    <w:uiPriority w:val="99"/>
    <w:rsid w:val="001B4713"/>
    <w:pPr>
      <w:spacing w:line="171" w:lineRule="atLeast"/>
    </w:pPr>
    <w:rPr>
      <w:rFonts w:cstheme="minorBidi"/>
      <w:color w:val="auto"/>
    </w:rPr>
  </w:style>
  <w:style w:type="paragraph" w:customStyle="1" w:styleId="Pa155">
    <w:name w:val="Pa15_5"/>
    <w:basedOn w:val="Default"/>
    <w:next w:val="Default"/>
    <w:uiPriority w:val="99"/>
    <w:rsid w:val="001B4713"/>
    <w:pPr>
      <w:spacing w:line="171" w:lineRule="atLeast"/>
    </w:pPr>
    <w:rPr>
      <w:rFonts w:cstheme="minorBidi"/>
      <w:color w:val="auto"/>
    </w:rPr>
  </w:style>
  <w:style w:type="paragraph" w:customStyle="1" w:styleId="Pa440">
    <w:name w:val="Pa44"/>
    <w:basedOn w:val="Default"/>
    <w:next w:val="Default"/>
    <w:uiPriority w:val="99"/>
    <w:rsid w:val="001B4713"/>
    <w:pPr>
      <w:spacing w:line="171" w:lineRule="atLeast"/>
    </w:pPr>
    <w:rPr>
      <w:rFonts w:cstheme="minorBidi"/>
      <w:color w:val="auto"/>
    </w:rPr>
  </w:style>
  <w:style w:type="paragraph" w:customStyle="1" w:styleId="Pa34">
    <w:name w:val="Pa34"/>
    <w:basedOn w:val="Default"/>
    <w:next w:val="Default"/>
    <w:uiPriority w:val="99"/>
    <w:rsid w:val="00105A67"/>
    <w:pPr>
      <w:spacing w:line="171" w:lineRule="atLeast"/>
    </w:pPr>
    <w:rPr>
      <w:rFonts w:cstheme="minorBidi"/>
      <w:color w:val="auto"/>
    </w:rPr>
  </w:style>
  <w:style w:type="character" w:customStyle="1" w:styleId="A014">
    <w:name w:val="A0_14"/>
    <w:uiPriority w:val="99"/>
    <w:rsid w:val="00105A67"/>
    <w:rPr>
      <w:rFonts w:cs="Cera Pro"/>
      <w:color w:val="000000"/>
      <w:sz w:val="17"/>
      <w:szCs w:val="17"/>
    </w:rPr>
  </w:style>
  <w:style w:type="paragraph" w:customStyle="1" w:styleId="Pa380">
    <w:name w:val="Pa3_8"/>
    <w:basedOn w:val="Default"/>
    <w:next w:val="Default"/>
    <w:uiPriority w:val="99"/>
    <w:rsid w:val="00105A67"/>
    <w:pPr>
      <w:spacing w:line="171" w:lineRule="atLeast"/>
    </w:pPr>
    <w:rPr>
      <w:rFonts w:cstheme="minorBidi"/>
      <w:color w:val="auto"/>
    </w:rPr>
  </w:style>
  <w:style w:type="paragraph" w:customStyle="1" w:styleId="Pa410">
    <w:name w:val="Pa4_10"/>
    <w:basedOn w:val="Default"/>
    <w:next w:val="Default"/>
    <w:uiPriority w:val="99"/>
    <w:rsid w:val="00105A67"/>
    <w:pPr>
      <w:spacing w:line="171" w:lineRule="atLeast"/>
    </w:pPr>
    <w:rPr>
      <w:rFonts w:cstheme="minorBidi"/>
      <w:color w:val="auto"/>
    </w:rPr>
  </w:style>
  <w:style w:type="paragraph" w:customStyle="1" w:styleId="Pa96">
    <w:name w:val="Pa9_6"/>
    <w:basedOn w:val="Default"/>
    <w:next w:val="Default"/>
    <w:uiPriority w:val="99"/>
    <w:rsid w:val="00105A67"/>
    <w:pPr>
      <w:spacing w:line="161" w:lineRule="atLeast"/>
    </w:pPr>
    <w:rPr>
      <w:rFonts w:cstheme="minorBidi"/>
      <w:color w:val="auto"/>
    </w:rPr>
  </w:style>
  <w:style w:type="paragraph" w:customStyle="1" w:styleId="Pa95">
    <w:name w:val="Pa9_5"/>
    <w:basedOn w:val="Default"/>
    <w:next w:val="Default"/>
    <w:uiPriority w:val="99"/>
    <w:rsid w:val="00105A67"/>
    <w:pPr>
      <w:spacing w:line="161" w:lineRule="atLeast"/>
    </w:pPr>
    <w:rPr>
      <w:rFonts w:cstheme="minorBidi"/>
      <w:color w:val="auto"/>
    </w:rPr>
  </w:style>
  <w:style w:type="paragraph" w:customStyle="1" w:styleId="Pa49">
    <w:name w:val="Pa4_9"/>
    <w:basedOn w:val="Default"/>
    <w:next w:val="Default"/>
    <w:uiPriority w:val="99"/>
    <w:rsid w:val="00105A67"/>
    <w:pPr>
      <w:spacing w:line="171" w:lineRule="atLeast"/>
    </w:pPr>
    <w:rPr>
      <w:rFonts w:cstheme="minorBidi"/>
      <w:color w:val="auto"/>
    </w:rPr>
  </w:style>
  <w:style w:type="paragraph" w:customStyle="1" w:styleId="Pa85">
    <w:name w:val="Pa8_5"/>
    <w:basedOn w:val="Default"/>
    <w:next w:val="Default"/>
    <w:uiPriority w:val="99"/>
    <w:rsid w:val="00105A67"/>
    <w:pPr>
      <w:spacing w:line="16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85030">
      <w:bodyDiv w:val="1"/>
      <w:marLeft w:val="0"/>
      <w:marRight w:val="0"/>
      <w:marTop w:val="0"/>
      <w:marBottom w:val="0"/>
      <w:divBdr>
        <w:top w:val="none" w:sz="0" w:space="0" w:color="auto"/>
        <w:left w:val="none" w:sz="0" w:space="0" w:color="auto"/>
        <w:bottom w:val="none" w:sz="0" w:space="0" w:color="auto"/>
        <w:right w:val="none" w:sz="0" w:space="0" w:color="auto"/>
      </w:divBdr>
    </w:div>
    <w:div w:id="345986874">
      <w:bodyDiv w:val="1"/>
      <w:marLeft w:val="0"/>
      <w:marRight w:val="0"/>
      <w:marTop w:val="0"/>
      <w:marBottom w:val="0"/>
      <w:divBdr>
        <w:top w:val="none" w:sz="0" w:space="0" w:color="auto"/>
        <w:left w:val="none" w:sz="0" w:space="0" w:color="auto"/>
        <w:bottom w:val="none" w:sz="0" w:space="0" w:color="auto"/>
        <w:right w:val="none" w:sz="0" w:space="0" w:color="auto"/>
      </w:divBdr>
      <w:divsChild>
        <w:div w:id="776601684">
          <w:marLeft w:val="0"/>
          <w:marRight w:val="0"/>
          <w:marTop w:val="0"/>
          <w:marBottom w:val="0"/>
          <w:divBdr>
            <w:top w:val="none" w:sz="0" w:space="0" w:color="auto"/>
            <w:left w:val="none" w:sz="0" w:space="0" w:color="auto"/>
            <w:bottom w:val="none" w:sz="0" w:space="0" w:color="auto"/>
            <w:right w:val="none" w:sz="0" w:space="0" w:color="auto"/>
          </w:divBdr>
        </w:div>
      </w:divsChild>
    </w:div>
    <w:div w:id="532156870">
      <w:bodyDiv w:val="1"/>
      <w:marLeft w:val="0"/>
      <w:marRight w:val="0"/>
      <w:marTop w:val="0"/>
      <w:marBottom w:val="0"/>
      <w:divBdr>
        <w:top w:val="none" w:sz="0" w:space="0" w:color="auto"/>
        <w:left w:val="none" w:sz="0" w:space="0" w:color="auto"/>
        <w:bottom w:val="none" w:sz="0" w:space="0" w:color="auto"/>
        <w:right w:val="none" w:sz="0" w:space="0" w:color="auto"/>
      </w:divBdr>
    </w:div>
    <w:div w:id="586773933">
      <w:bodyDiv w:val="1"/>
      <w:marLeft w:val="0"/>
      <w:marRight w:val="0"/>
      <w:marTop w:val="0"/>
      <w:marBottom w:val="0"/>
      <w:divBdr>
        <w:top w:val="none" w:sz="0" w:space="0" w:color="auto"/>
        <w:left w:val="none" w:sz="0" w:space="0" w:color="auto"/>
        <w:bottom w:val="none" w:sz="0" w:space="0" w:color="auto"/>
        <w:right w:val="none" w:sz="0" w:space="0" w:color="auto"/>
      </w:divBdr>
    </w:div>
    <w:div w:id="776876502">
      <w:bodyDiv w:val="1"/>
      <w:marLeft w:val="0"/>
      <w:marRight w:val="0"/>
      <w:marTop w:val="0"/>
      <w:marBottom w:val="0"/>
      <w:divBdr>
        <w:top w:val="none" w:sz="0" w:space="0" w:color="auto"/>
        <w:left w:val="none" w:sz="0" w:space="0" w:color="auto"/>
        <w:bottom w:val="none" w:sz="0" w:space="0" w:color="auto"/>
        <w:right w:val="none" w:sz="0" w:space="0" w:color="auto"/>
      </w:divBdr>
    </w:div>
    <w:div w:id="924533329">
      <w:bodyDiv w:val="1"/>
      <w:marLeft w:val="0"/>
      <w:marRight w:val="0"/>
      <w:marTop w:val="0"/>
      <w:marBottom w:val="0"/>
      <w:divBdr>
        <w:top w:val="none" w:sz="0" w:space="0" w:color="auto"/>
        <w:left w:val="none" w:sz="0" w:space="0" w:color="auto"/>
        <w:bottom w:val="none" w:sz="0" w:space="0" w:color="auto"/>
        <w:right w:val="none" w:sz="0" w:space="0" w:color="auto"/>
      </w:divBdr>
    </w:div>
    <w:div w:id="1155031185">
      <w:bodyDiv w:val="1"/>
      <w:marLeft w:val="0"/>
      <w:marRight w:val="0"/>
      <w:marTop w:val="0"/>
      <w:marBottom w:val="0"/>
      <w:divBdr>
        <w:top w:val="none" w:sz="0" w:space="0" w:color="auto"/>
        <w:left w:val="none" w:sz="0" w:space="0" w:color="auto"/>
        <w:bottom w:val="none" w:sz="0" w:space="0" w:color="auto"/>
        <w:right w:val="none" w:sz="0" w:space="0" w:color="auto"/>
      </w:divBdr>
    </w:div>
    <w:div w:id="1272325153">
      <w:bodyDiv w:val="1"/>
      <w:marLeft w:val="0"/>
      <w:marRight w:val="0"/>
      <w:marTop w:val="0"/>
      <w:marBottom w:val="0"/>
      <w:divBdr>
        <w:top w:val="none" w:sz="0" w:space="0" w:color="auto"/>
        <w:left w:val="none" w:sz="0" w:space="0" w:color="auto"/>
        <w:bottom w:val="none" w:sz="0" w:space="0" w:color="auto"/>
        <w:right w:val="none" w:sz="0" w:space="0" w:color="auto"/>
      </w:divBdr>
    </w:div>
    <w:div w:id="1355762538">
      <w:bodyDiv w:val="1"/>
      <w:marLeft w:val="0"/>
      <w:marRight w:val="0"/>
      <w:marTop w:val="0"/>
      <w:marBottom w:val="0"/>
      <w:divBdr>
        <w:top w:val="none" w:sz="0" w:space="0" w:color="auto"/>
        <w:left w:val="none" w:sz="0" w:space="0" w:color="auto"/>
        <w:bottom w:val="none" w:sz="0" w:space="0" w:color="auto"/>
        <w:right w:val="none" w:sz="0" w:space="0" w:color="auto"/>
      </w:divBdr>
    </w:div>
    <w:div w:id="1501889144">
      <w:bodyDiv w:val="1"/>
      <w:marLeft w:val="0"/>
      <w:marRight w:val="0"/>
      <w:marTop w:val="0"/>
      <w:marBottom w:val="0"/>
      <w:divBdr>
        <w:top w:val="none" w:sz="0" w:space="0" w:color="auto"/>
        <w:left w:val="none" w:sz="0" w:space="0" w:color="auto"/>
        <w:bottom w:val="none" w:sz="0" w:space="0" w:color="auto"/>
        <w:right w:val="none" w:sz="0" w:space="0" w:color="auto"/>
      </w:divBdr>
    </w:div>
    <w:div w:id="1760982395">
      <w:bodyDiv w:val="1"/>
      <w:marLeft w:val="0"/>
      <w:marRight w:val="0"/>
      <w:marTop w:val="0"/>
      <w:marBottom w:val="0"/>
      <w:divBdr>
        <w:top w:val="none" w:sz="0" w:space="0" w:color="auto"/>
        <w:left w:val="none" w:sz="0" w:space="0" w:color="auto"/>
        <w:bottom w:val="none" w:sz="0" w:space="0" w:color="auto"/>
        <w:right w:val="none" w:sz="0" w:space="0" w:color="auto"/>
      </w:divBdr>
    </w:div>
    <w:div w:id="1766339588">
      <w:bodyDiv w:val="1"/>
      <w:marLeft w:val="0"/>
      <w:marRight w:val="0"/>
      <w:marTop w:val="0"/>
      <w:marBottom w:val="0"/>
      <w:divBdr>
        <w:top w:val="none" w:sz="0" w:space="0" w:color="auto"/>
        <w:left w:val="none" w:sz="0" w:space="0" w:color="auto"/>
        <w:bottom w:val="none" w:sz="0" w:space="0" w:color="auto"/>
        <w:right w:val="none" w:sz="0" w:space="0" w:color="auto"/>
      </w:divBdr>
    </w:div>
    <w:div w:id="19165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14779757.2017.1330705" TargetMode="External"/><Relationship Id="rId18" Type="http://schemas.openxmlformats.org/officeDocument/2006/relationships/hyperlink" Target="https://doi.org/10.1037/a0037336" TargetMode="External"/><Relationship Id="rId26" Type="http://schemas.openxmlformats.org/officeDocument/2006/relationships/hyperlink" Target="https://doi.org/10.1002/(SICI)1097-4679(200002)56:2%3c175::AID-JCLP4%3e3.0.CO;2-5" TargetMode="External"/><Relationship Id="rId3" Type="http://schemas.openxmlformats.org/officeDocument/2006/relationships/styles" Target="styles.xml"/><Relationship Id="rId21" Type="http://schemas.openxmlformats.org/officeDocument/2006/relationships/hyperlink" Target="https://doi.org/10.1037/0000112-019" TargetMode="External"/><Relationship Id="rId7" Type="http://schemas.openxmlformats.org/officeDocument/2006/relationships/endnotes" Target="endnotes.xml"/><Relationship Id="rId12" Type="http://schemas.openxmlformats.org/officeDocument/2006/relationships/hyperlink" Target="https://doi.org/10.1037/0000025-000" TargetMode="External"/><Relationship Id="rId17" Type="http://schemas.openxmlformats.org/officeDocument/2006/relationships/hyperlink" Target="https://doi.org/10.1080/10503300512331385188" TargetMode="External"/><Relationship Id="rId25" Type="http://schemas.openxmlformats.org/officeDocument/2006/relationships/hyperlink" Target="https://doi.org/10.1037/0022-006X.71.4.77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80/10503300600589456" TargetMode="External"/><Relationship Id="rId20" Type="http://schemas.openxmlformats.org/officeDocument/2006/relationships/hyperlink" Target="https://doi.org/10.1080/09515070.2015.1090396" TargetMode="External"/><Relationship Id="rId29" Type="http://schemas.openxmlformats.org/officeDocument/2006/relationships/hyperlink" Target="https://doi.org/10.1037/15966-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7/a0014653" TargetMode="External"/><Relationship Id="rId24" Type="http://schemas.openxmlformats.org/officeDocument/2006/relationships/hyperlink" Target="https://doi.org/10.1177/00110000750050020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37/14523-000" TargetMode="External"/><Relationship Id="rId23" Type="http://schemas.openxmlformats.org/officeDocument/2006/relationships/hyperlink" Target="https://doi.org/10.1037/0022-006X.75.6.875" TargetMode="External"/><Relationship Id="rId28" Type="http://schemas.openxmlformats.org/officeDocument/2006/relationships/hyperlink" Target="https://doi.org/10.1037/11750-000" TargetMode="External"/><Relationship Id="rId10" Type="http://schemas.openxmlformats.org/officeDocument/2006/relationships/hyperlink" Target="https://doi.org/10.1037/10725-000" TargetMode="External"/><Relationship Id="rId19" Type="http://schemas.openxmlformats.org/officeDocument/2006/relationships/hyperlink" Target="https://doi.org/10.1037/0000112-000" TargetMode="External"/><Relationship Id="rId31" Type="http://schemas.openxmlformats.org/officeDocument/2006/relationships/hyperlink" Target="https://doi.org/10.1037/0000018-000" TargetMode="External"/><Relationship Id="rId4" Type="http://schemas.openxmlformats.org/officeDocument/2006/relationships/settings" Target="settings.xml"/><Relationship Id="rId9" Type="http://schemas.openxmlformats.org/officeDocument/2006/relationships/hyperlink" Target="https://www.dpfortherapists.com" TargetMode="External"/><Relationship Id="rId14" Type="http://schemas.openxmlformats.org/officeDocument/2006/relationships/hyperlink" Target="https://www.apa.org/pubs/videos/4310997.aspx" TargetMode="External"/><Relationship Id="rId22" Type="http://schemas.openxmlformats.org/officeDocument/2006/relationships/hyperlink" Target="https://doi.org/10.1037/a0014488" TargetMode="External"/><Relationship Id="rId27" Type="http://schemas.openxmlformats.org/officeDocument/2006/relationships/hyperlink" Target="https://doi.org/10.1037/14692-000" TargetMode="External"/><Relationship Id="rId30" Type="http://schemas.openxmlformats.org/officeDocument/2006/relationships/hyperlink" Target="https://doi.org/10.1037/11286-000"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575A5-76AD-544A-8105-D042ADDA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3022</Words>
  <Characters>20449</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McManus, Megan</dc:creator>
  <cp:keywords/>
  <dc:description/>
  <cp:lastModifiedBy>Becker, David</cp:lastModifiedBy>
  <cp:revision>2</cp:revision>
  <cp:lastPrinted>2020-12-14T16:42:00Z</cp:lastPrinted>
  <dcterms:created xsi:type="dcterms:W3CDTF">2021-04-26T19:36:00Z</dcterms:created>
  <dcterms:modified xsi:type="dcterms:W3CDTF">2021-04-26T19:36:00Z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