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39011" w14:textId="77777777" w:rsidR="00162B91" w:rsidRPr="005310DA" w:rsidRDefault="00162B91" w:rsidP="00162B91">
      <w:pPr>
        <w:autoSpaceDE w:val="0"/>
        <w:autoSpaceDN w:val="0"/>
        <w:adjustRightInd w:val="0"/>
        <w:spacing w:line="480" w:lineRule="auto"/>
        <w:rPr>
          <w:b/>
          <w:bCs/>
        </w:rPr>
      </w:pPr>
      <w:r w:rsidRPr="005310DA">
        <w:rPr>
          <w:b/>
        </w:rPr>
        <w:t>L</w:t>
      </w:r>
      <w:r w:rsidR="00D8028E">
        <w:rPr>
          <w:b/>
        </w:rPr>
        <w:t>ab</w:t>
      </w:r>
      <w:r w:rsidRPr="005310DA">
        <w:rPr>
          <w:b/>
        </w:rPr>
        <w:t xml:space="preserve"> 6: </w:t>
      </w:r>
      <w:r w:rsidRPr="005310DA">
        <w:rPr>
          <w:b/>
          <w:bCs/>
        </w:rPr>
        <w:t>Skills for Exploring Feelings</w:t>
      </w:r>
    </w:p>
    <w:p w14:paraId="4E0AA382" w14:textId="77777777" w:rsidR="00162B91" w:rsidRDefault="00162B91" w:rsidP="00162B91">
      <w:pPr>
        <w:autoSpaceDE w:val="0"/>
        <w:autoSpaceDN w:val="0"/>
        <w:adjustRightInd w:val="0"/>
        <w:spacing w:line="480" w:lineRule="auto"/>
      </w:pPr>
      <w:r w:rsidRPr="00C9520B">
        <w:rPr>
          <w:bCs/>
          <w:i/>
        </w:rPr>
        <w:t>Goal</w:t>
      </w:r>
      <w:r w:rsidRPr="009560CC">
        <w:rPr>
          <w:bCs/>
          <w:i/>
        </w:rPr>
        <w:t>:</w:t>
      </w:r>
      <w:r w:rsidRPr="00464591">
        <w:rPr>
          <w:b/>
          <w:bCs/>
        </w:rPr>
        <w:t xml:space="preserve"> </w:t>
      </w:r>
      <w:r>
        <w:t xml:space="preserve">For helpers to learn to help clients explore their </w:t>
      </w:r>
      <w:r w:rsidRPr="00464591">
        <w:t xml:space="preserve">feelings. The focus is on </w:t>
      </w:r>
      <w:r>
        <w:t>learning how and when to use reflections of feelings, disclosures of feelings, open questions about feelings, and the two-chair technique f</w:t>
      </w:r>
      <w:bookmarkStart w:id="0" w:name="_GoBack"/>
      <w:bookmarkEnd w:id="0"/>
      <w:r>
        <w:t>or feelings. An additional goal is for students to hear how others phrase the skills.</w:t>
      </w:r>
    </w:p>
    <w:p w14:paraId="092F8912" w14:textId="77777777" w:rsidR="009560CC" w:rsidRPr="00464591" w:rsidRDefault="009560CC" w:rsidP="00162B91">
      <w:pPr>
        <w:autoSpaceDE w:val="0"/>
        <w:autoSpaceDN w:val="0"/>
        <w:adjustRightInd w:val="0"/>
        <w:spacing w:line="480" w:lineRule="auto"/>
      </w:pPr>
    </w:p>
    <w:p w14:paraId="7FAA3F04" w14:textId="77777777" w:rsidR="00162B91" w:rsidRPr="00742956" w:rsidRDefault="00162B91" w:rsidP="00162B91">
      <w:pPr>
        <w:autoSpaceDE w:val="0"/>
        <w:autoSpaceDN w:val="0"/>
        <w:adjustRightInd w:val="0"/>
        <w:spacing w:line="480" w:lineRule="auto"/>
        <w:jc w:val="center"/>
        <w:rPr>
          <w:bCs/>
        </w:rPr>
      </w:pPr>
      <w:r w:rsidRPr="00742956">
        <w:rPr>
          <w:bCs/>
        </w:rPr>
        <w:t>Exercise 1: Awareness of Own Feelings</w:t>
      </w:r>
    </w:p>
    <w:p w14:paraId="41408798" w14:textId="6E71EC82" w:rsidR="00162B91" w:rsidRDefault="00162B91" w:rsidP="00162B91">
      <w:pPr>
        <w:autoSpaceDE w:val="0"/>
        <w:autoSpaceDN w:val="0"/>
        <w:adjustRightInd w:val="0"/>
        <w:spacing w:line="480" w:lineRule="auto"/>
      </w:pPr>
      <w:r w:rsidRPr="00464591">
        <w:t xml:space="preserve">In a large group, </w:t>
      </w:r>
      <w:r w:rsidR="003B5058">
        <w:t xml:space="preserve">the leader asks </w:t>
      </w:r>
      <w:r w:rsidRPr="00464591">
        <w:t xml:space="preserve">each student </w:t>
      </w:r>
      <w:r w:rsidR="003B5058">
        <w:t>to say feeling</w:t>
      </w:r>
      <w:r w:rsidRPr="00464591">
        <w:t xml:space="preserve"> words </w:t>
      </w:r>
      <w:r>
        <w:t xml:space="preserve">to </w:t>
      </w:r>
      <w:r w:rsidRPr="00464591">
        <w:t>reflect</w:t>
      </w:r>
      <w:r>
        <w:t xml:space="preserve"> about </w:t>
      </w:r>
      <w:r w:rsidRPr="00464591">
        <w:t>how she or he is currently feeling. Students should practice using</w:t>
      </w:r>
      <w:r>
        <w:t xml:space="preserve"> </w:t>
      </w:r>
      <w:r w:rsidRPr="00464591">
        <w:t>feeling words that they would not typically use so they can broaden</w:t>
      </w:r>
      <w:r>
        <w:t xml:space="preserve"> </w:t>
      </w:r>
      <w:r w:rsidRPr="00464591">
        <w:t xml:space="preserve">their feeling word vocabulary. See </w:t>
      </w:r>
      <w:r>
        <w:t xml:space="preserve">Exhibit </w:t>
      </w:r>
      <w:r w:rsidR="006C5D99">
        <w:t>8</w:t>
      </w:r>
      <w:r>
        <w:t>.2</w:t>
      </w:r>
      <w:r w:rsidR="002D3D2E">
        <w:t>, Emotion Words Checklist</w:t>
      </w:r>
      <w:r w:rsidR="0030576B">
        <w:t xml:space="preserve"> (or download the PDF from the </w:t>
      </w:r>
      <w:r w:rsidR="006C5D99">
        <w:t>w</w:t>
      </w:r>
      <w:r w:rsidR="0030576B">
        <w:t xml:space="preserve">eb </w:t>
      </w:r>
      <w:r w:rsidR="006C5D99">
        <w:t>f</w:t>
      </w:r>
      <w:r w:rsidR="0030576B">
        <w:t>orms),</w:t>
      </w:r>
      <w:r w:rsidRPr="00464591">
        <w:t xml:space="preserve"> for ideas</w:t>
      </w:r>
      <w:r>
        <w:t>,</w:t>
      </w:r>
      <w:r w:rsidRPr="00464591">
        <w:t xml:space="preserve"> but remember</w:t>
      </w:r>
      <w:r>
        <w:t xml:space="preserve"> </w:t>
      </w:r>
      <w:r w:rsidRPr="00464591">
        <w:t>to add words to personalize the list.</w:t>
      </w:r>
    </w:p>
    <w:p w14:paraId="639EB7E5" w14:textId="77777777" w:rsidR="009560CC" w:rsidRDefault="009560CC" w:rsidP="00162B91">
      <w:pPr>
        <w:autoSpaceDE w:val="0"/>
        <w:autoSpaceDN w:val="0"/>
        <w:adjustRightInd w:val="0"/>
        <w:spacing w:line="480" w:lineRule="auto"/>
      </w:pPr>
    </w:p>
    <w:p w14:paraId="5B01B8B0" w14:textId="77777777" w:rsidR="00162B91" w:rsidRDefault="00162B91" w:rsidP="00162B91">
      <w:pPr>
        <w:autoSpaceDE w:val="0"/>
        <w:autoSpaceDN w:val="0"/>
        <w:adjustRightInd w:val="0"/>
        <w:spacing w:line="480" w:lineRule="auto"/>
        <w:jc w:val="center"/>
      </w:pPr>
      <w:r>
        <w:t>Exercise 2: Formulating Reflections</w:t>
      </w:r>
    </w:p>
    <w:p w14:paraId="6C171260" w14:textId="77777777" w:rsidR="00162B91" w:rsidRDefault="00162B91" w:rsidP="00015D08">
      <w:pPr>
        <w:numPr>
          <w:ilvl w:val="0"/>
          <w:numId w:val="3"/>
        </w:numPr>
        <w:autoSpaceDE w:val="0"/>
        <w:autoSpaceDN w:val="0"/>
        <w:adjustRightInd w:val="0"/>
        <w:spacing w:line="480" w:lineRule="auto"/>
      </w:pPr>
      <w:r w:rsidRPr="00464591">
        <w:t>In a large group, the leader role plays a brief emotionally laden</w:t>
      </w:r>
      <w:r>
        <w:t xml:space="preserve"> </w:t>
      </w:r>
      <w:r w:rsidRPr="00464591">
        <w:t>example of a client problem. Each student writes down a reflection of</w:t>
      </w:r>
      <w:r>
        <w:t xml:space="preserve"> </w:t>
      </w:r>
      <w:r w:rsidRPr="00464591">
        <w:t>feeling. The leader asks the group members to take turns delivering</w:t>
      </w:r>
      <w:r>
        <w:t xml:space="preserve"> </w:t>
      </w:r>
      <w:r w:rsidRPr="00464591">
        <w:t>their reflections. The leader continues with examples until students</w:t>
      </w:r>
      <w:r>
        <w:t xml:space="preserve"> </w:t>
      </w:r>
      <w:r w:rsidRPr="00464591">
        <w:t>grasp the concept of reflections.</w:t>
      </w:r>
      <w:r>
        <w:t xml:space="preserve"> </w:t>
      </w:r>
    </w:p>
    <w:p w14:paraId="4C28CFEE" w14:textId="77777777" w:rsidR="009560CC" w:rsidRPr="00E07667" w:rsidRDefault="00162B91" w:rsidP="00015D08">
      <w:pPr>
        <w:numPr>
          <w:ilvl w:val="0"/>
          <w:numId w:val="3"/>
        </w:numPr>
        <w:autoSpaceDE w:val="0"/>
        <w:autoSpaceDN w:val="0"/>
        <w:adjustRightInd w:val="0"/>
        <w:spacing w:line="480" w:lineRule="auto"/>
      </w:pPr>
      <w:r>
        <w:t>Still in a large group, the leader asks one student to play a client and talk about something easy that he or she has some feelings about (suggested topics: academic issues, career, pets, problems at work, roommate issues, problems with health, romantic relationships</w:t>
      </w:r>
      <w:r w:rsidRPr="00464591">
        <w:t>)</w:t>
      </w:r>
      <w:r>
        <w:t>. After the “client” talks for a</w:t>
      </w:r>
      <w:r w:rsidR="009560CC">
        <w:t xml:space="preserve"> </w:t>
      </w:r>
      <w:r>
        <w:t xml:space="preserve">while, the students all write down a reflection of feelings. Once everyone </w:t>
      </w:r>
      <w:r>
        <w:lastRenderedPageBreak/>
        <w:t xml:space="preserve">is done writing, the leader asks each one in turn to deliver their reflection of feelings to the client. The client should respond as he or she would if talking to this person. </w:t>
      </w:r>
    </w:p>
    <w:p w14:paraId="2E954BD0" w14:textId="77777777" w:rsidR="006C5D99" w:rsidRDefault="006C5D99" w:rsidP="00162B91">
      <w:pPr>
        <w:autoSpaceDE w:val="0"/>
        <w:autoSpaceDN w:val="0"/>
        <w:adjustRightInd w:val="0"/>
        <w:spacing w:line="480" w:lineRule="auto"/>
        <w:jc w:val="center"/>
        <w:rPr>
          <w:bCs/>
        </w:rPr>
      </w:pPr>
    </w:p>
    <w:p w14:paraId="54BDBC65" w14:textId="238B35A2" w:rsidR="00162B91" w:rsidRDefault="00162B91" w:rsidP="00162B91">
      <w:pPr>
        <w:autoSpaceDE w:val="0"/>
        <w:autoSpaceDN w:val="0"/>
        <w:adjustRightInd w:val="0"/>
        <w:spacing w:line="480" w:lineRule="auto"/>
        <w:jc w:val="center"/>
        <w:rPr>
          <w:bCs/>
        </w:rPr>
      </w:pPr>
      <w:r>
        <w:rPr>
          <w:bCs/>
        </w:rPr>
        <w:t>Exercise 3: Formulating Disclosures of Feelings</w:t>
      </w:r>
    </w:p>
    <w:p w14:paraId="0DF14DDB" w14:textId="77777777" w:rsidR="00162B91" w:rsidRDefault="00162B91" w:rsidP="00162B91">
      <w:pPr>
        <w:autoSpaceDE w:val="0"/>
        <w:autoSpaceDN w:val="0"/>
        <w:adjustRightInd w:val="0"/>
        <w:spacing w:line="480" w:lineRule="auto"/>
        <w:rPr>
          <w:bCs/>
        </w:rPr>
      </w:pPr>
      <w:r>
        <w:rPr>
          <w:bCs/>
        </w:rPr>
        <w:t>This exercise is the same as Exercise 2</w:t>
      </w:r>
      <w:r w:rsidR="009560CC">
        <w:rPr>
          <w:bCs/>
        </w:rPr>
        <w:t>,</w:t>
      </w:r>
      <w:r>
        <w:rPr>
          <w:bCs/>
        </w:rPr>
        <w:t xml:space="preserve"> except</w:t>
      </w:r>
      <w:r w:rsidR="009560CC">
        <w:rPr>
          <w:bCs/>
        </w:rPr>
        <w:t xml:space="preserve"> that it</w:t>
      </w:r>
      <w:r>
        <w:rPr>
          <w:bCs/>
        </w:rPr>
        <w:t xml:space="preserve"> focuses on disclosures of feelings.</w:t>
      </w:r>
    </w:p>
    <w:p w14:paraId="7D4471E4" w14:textId="77777777" w:rsidR="009560CC" w:rsidRDefault="009560CC" w:rsidP="00162B91">
      <w:pPr>
        <w:autoSpaceDE w:val="0"/>
        <w:autoSpaceDN w:val="0"/>
        <w:adjustRightInd w:val="0"/>
        <w:spacing w:line="480" w:lineRule="auto"/>
        <w:rPr>
          <w:bCs/>
        </w:rPr>
      </w:pPr>
    </w:p>
    <w:p w14:paraId="45D245E4" w14:textId="77777777" w:rsidR="00162B91" w:rsidRDefault="00162B91" w:rsidP="00162B91">
      <w:pPr>
        <w:autoSpaceDE w:val="0"/>
        <w:autoSpaceDN w:val="0"/>
        <w:adjustRightInd w:val="0"/>
        <w:spacing w:line="480" w:lineRule="auto"/>
        <w:jc w:val="center"/>
        <w:rPr>
          <w:bCs/>
        </w:rPr>
      </w:pPr>
      <w:r>
        <w:rPr>
          <w:bCs/>
        </w:rPr>
        <w:t>Exercise 4: Open Questions about Feelings</w:t>
      </w:r>
    </w:p>
    <w:p w14:paraId="2ED024A7" w14:textId="77777777" w:rsidR="00162B91" w:rsidRDefault="00162B91" w:rsidP="00162B91">
      <w:pPr>
        <w:autoSpaceDE w:val="0"/>
        <w:autoSpaceDN w:val="0"/>
        <w:adjustRightInd w:val="0"/>
        <w:spacing w:line="480" w:lineRule="auto"/>
        <w:rPr>
          <w:bCs/>
        </w:rPr>
      </w:pPr>
      <w:r>
        <w:rPr>
          <w:bCs/>
        </w:rPr>
        <w:t>This exercise is the same as Exercise 2</w:t>
      </w:r>
      <w:r w:rsidR="009560CC">
        <w:rPr>
          <w:bCs/>
        </w:rPr>
        <w:t>,</w:t>
      </w:r>
      <w:r>
        <w:rPr>
          <w:bCs/>
        </w:rPr>
        <w:t xml:space="preserve"> except</w:t>
      </w:r>
      <w:r w:rsidR="009560CC">
        <w:rPr>
          <w:bCs/>
        </w:rPr>
        <w:t xml:space="preserve"> that it</w:t>
      </w:r>
      <w:r>
        <w:rPr>
          <w:bCs/>
        </w:rPr>
        <w:t xml:space="preserve"> focuses on open questions about feelings.</w:t>
      </w:r>
    </w:p>
    <w:p w14:paraId="021AF8EF" w14:textId="77777777" w:rsidR="009560CC" w:rsidRDefault="009560CC" w:rsidP="00162B91">
      <w:pPr>
        <w:autoSpaceDE w:val="0"/>
        <w:autoSpaceDN w:val="0"/>
        <w:adjustRightInd w:val="0"/>
        <w:spacing w:line="480" w:lineRule="auto"/>
        <w:rPr>
          <w:bCs/>
        </w:rPr>
      </w:pPr>
    </w:p>
    <w:p w14:paraId="5FCC8944" w14:textId="77777777" w:rsidR="00162B91" w:rsidRPr="00742956" w:rsidRDefault="00162B91" w:rsidP="00162B91">
      <w:pPr>
        <w:autoSpaceDE w:val="0"/>
        <w:autoSpaceDN w:val="0"/>
        <w:adjustRightInd w:val="0"/>
        <w:spacing w:line="480" w:lineRule="auto"/>
        <w:jc w:val="center"/>
        <w:rPr>
          <w:bCs/>
        </w:rPr>
      </w:pPr>
      <w:r>
        <w:rPr>
          <w:bCs/>
        </w:rPr>
        <w:t>Exercise 5: Exploring Feelings</w:t>
      </w:r>
    </w:p>
    <w:p w14:paraId="44BAE87F" w14:textId="77777777" w:rsidR="00162B91" w:rsidRDefault="00162B91" w:rsidP="00BF6A3D">
      <w:pPr>
        <w:autoSpaceDE w:val="0"/>
        <w:autoSpaceDN w:val="0"/>
        <w:adjustRightInd w:val="0"/>
        <w:spacing w:line="480" w:lineRule="auto"/>
      </w:pPr>
      <w:r w:rsidRPr="00464591">
        <w:t>Divide into groups of three students. Everyone takes turns with each role</w:t>
      </w:r>
      <w:r>
        <w:t xml:space="preserve"> </w:t>
      </w:r>
      <w:r w:rsidRPr="00464591">
        <w:t>(helper, client, and observer).</w:t>
      </w:r>
      <w:r>
        <w:t xml:space="preserve"> </w:t>
      </w:r>
    </w:p>
    <w:p w14:paraId="5176251B" w14:textId="77777777" w:rsidR="009560CC" w:rsidRDefault="009560CC" w:rsidP="00162B91">
      <w:pPr>
        <w:autoSpaceDE w:val="0"/>
        <w:autoSpaceDN w:val="0"/>
        <w:adjustRightInd w:val="0"/>
        <w:spacing w:line="480" w:lineRule="auto"/>
        <w:ind w:firstLine="720"/>
      </w:pPr>
    </w:p>
    <w:p w14:paraId="3C7A55E6" w14:textId="55007FB8" w:rsidR="00162B91" w:rsidRPr="00E07667" w:rsidRDefault="00015D08" w:rsidP="00162B91">
      <w:pPr>
        <w:autoSpaceDE w:val="0"/>
        <w:autoSpaceDN w:val="0"/>
        <w:adjustRightInd w:val="0"/>
        <w:spacing w:line="480" w:lineRule="auto"/>
        <w:rPr>
          <w:bCs/>
          <w:i/>
        </w:rPr>
      </w:pPr>
      <w:r w:rsidRPr="00E07667">
        <w:rPr>
          <w:bCs/>
          <w:i/>
        </w:rPr>
        <w:t>Helper</w:t>
      </w:r>
      <w:r>
        <w:rPr>
          <w:bCs/>
          <w:i/>
        </w:rPr>
        <w:t>’</w:t>
      </w:r>
      <w:r w:rsidRPr="00E07667">
        <w:rPr>
          <w:bCs/>
          <w:i/>
        </w:rPr>
        <w:t xml:space="preserve">s </w:t>
      </w:r>
      <w:r w:rsidR="00162B91" w:rsidRPr="00E07667">
        <w:rPr>
          <w:bCs/>
          <w:i/>
        </w:rPr>
        <w:t xml:space="preserve">and </w:t>
      </w:r>
      <w:r w:rsidRPr="00E07667">
        <w:rPr>
          <w:bCs/>
          <w:i/>
        </w:rPr>
        <w:t>Client</w:t>
      </w:r>
      <w:r>
        <w:rPr>
          <w:bCs/>
          <w:i/>
        </w:rPr>
        <w:t>’</w:t>
      </w:r>
      <w:r w:rsidRPr="00E07667">
        <w:rPr>
          <w:bCs/>
          <w:i/>
        </w:rPr>
        <w:t xml:space="preserve">s </w:t>
      </w:r>
      <w:r w:rsidR="00162B91" w:rsidRPr="00E07667">
        <w:rPr>
          <w:bCs/>
          <w:i/>
        </w:rPr>
        <w:t xml:space="preserve">Tasks </w:t>
      </w:r>
      <w:r w:rsidR="004A383F">
        <w:rPr>
          <w:bCs/>
          <w:i/>
        </w:rPr>
        <w:t>D</w:t>
      </w:r>
      <w:r w:rsidR="00162B91" w:rsidRPr="00E07667">
        <w:rPr>
          <w:bCs/>
          <w:i/>
        </w:rPr>
        <w:t xml:space="preserve">uring the Helping </w:t>
      </w:r>
      <w:r w:rsidR="00D65F2C">
        <w:rPr>
          <w:bCs/>
          <w:i/>
        </w:rPr>
        <w:t>Exchange</w:t>
      </w:r>
    </w:p>
    <w:p w14:paraId="3C3E3145" w14:textId="77777777" w:rsidR="00162B91" w:rsidRPr="00464591" w:rsidRDefault="00162B91" w:rsidP="00015D08">
      <w:pPr>
        <w:numPr>
          <w:ilvl w:val="0"/>
          <w:numId w:val="5"/>
        </w:numPr>
        <w:autoSpaceDE w:val="0"/>
        <w:autoSpaceDN w:val="0"/>
        <w:adjustRightInd w:val="0"/>
        <w:spacing w:line="480" w:lineRule="auto"/>
      </w:pPr>
      <w:r w:rsidRPr="00464591">
        <w:t>The client talks briefly about a topic for which he or she has strong</w:t>
      </w:r>
      <w:r>
        <w:t xml:space="preserve"> (but not overwhelming) </w:t>
      </w:r>
      <w:r w:rsidRPr="00464591">
        <w:t>feelings.</w:t>
      </w:r>
    </w:p>
    <w:p w14:paraId="38F5004E" w14:textId="77777777" w:rsidR="00162B91" w:rsidRPr="00464591" w:rsidRDefault="00162B91" w:rsidP="00015D08">
      <w:pPr>
        <w:numPr>
          <w:ilvl w:val="0"/>
          <w:numId w:val="5"/>
        </w:numPr>
        <w:autoSpaceDE w:val="0"/>
        <w:autoSpaceDN w:val="0"/>
        <w:adjustRightInd w:val="0"/>
        <w:spacing w:line="480" w:lineRule="auto"/>
      </w:pPr>
      <w:r w:rsidRPr="00464591">
        <w:t xml:space="preserve">After the client finishes speaking, the helper gives </w:t>
      </w:r>
      <w:r>
        <w:t xml:space="preserve">either </w:t>
      </w:r>
      <w:r w:rsidRPr="00464591">
        <w:t>a reflection of</w:t>
      </w:r>
      <w:r>
        <w:t xml:space="preserve"> </w:t>
      </w:r>
      <w:r w:rsidRPr="00464591">
        <w:t xml:space="preserve">feelings, </w:t>
      </w:r>
      <w:r>
        <w:t>a disclosure of feelings, or a</w:t>
      </w:r>
      <w:r w:rsidR="003B5058">
        <w:t>n</w:t>
      </w:r>
      <w:r>
        <w:t xml:space="preserve"> </w:t>
      </w:r>
      <w:r w:rsidR="003B5058">
        <w:t>open question about</w:t>
      </w:r>
      <w:r>
        <w:t xml:space="preserve"> feelings. </w:t>
      </w:r>
      <w:r w:rsidRPr="00464591">
        <w:t>Helpers should take their time, pause,</w:t>
      </w:r>
      <w:r>
        <w:t xml:space="preserve"> </w:t>
      </w:r>
      <w:r w:rsidRPr="00464591">
        <w:t>and then consider how the client is feeling, what nonverbal behaviors</w:t>
      </w:r>
      <w:r>
        <w:t xml:space="preserve"> </w:t>
      </w:r>
      <w:r w:rsidRPr="00464591">
        <w:t>reveal about feelings, and how they would feel if they were the</w:t>
      </w:r>
      <w:r>
        <w:t xml:space="preserve"> </w:t>
      </w:r>
      <w:r w:rsidRPr="00464591">
        <w:t xml:space="preserve">client. Keep the </w:t>
      </w:r>
      <w:r>
        <w:t>intervention short and simple</w:t>
      </w:r>
      <w:r w:rsidRPr="00464591">
        <w:t>.</w:t>
      </w:r>
    </w:p>
    <w:p w14:paraId="2A197AD1" w14:textId="77777777" w:rsidR="00162B91" w:rsidRDefault="00162B91" w:rsidP="00015D08">
      <w:pPr>
        <w:numPr>
          <w:ilvl w:val="0"/>
          <w:numId w:val="5"/>
        </w:numPr>
        <w:autoSpaceDE w:val="0"/>
        <w:autoSpaceDN w:val="0"/>
        <w:adjustRightInd w:val="0"/>
        <w:spacing w:line="480" w:lineRule="auto"/>
      </w:pPr>
      <w:r w:rsidRPr="00464591">
        <w:t>Continue for five to ten turns.</w:t>
      </w:r>
      <w:r>
        <w:t xml:space="preserve"> V</w:t>
      </w:r>
      <w:r w:rsidRPr="00464591">
        <w:t>ary</w:t>
      </w:r>
      <w:r>
        <w:t xml:space="preserve"> which skill you use.</w:t>
      </w:r>
    </w:p>
    <w:p w14:paraId="2E896C88" w14:textId="77777777" w:rsidR="00015D08" w:rsidRPr="00464591" w:rsidRDefault="00015D08" w:rsidP="00162B91">
      <w:pPr>
        <w:autoSpaceDE w:val="0"/>
        <w:autoSpaceDN w:val="0"/>
        <w:adjustRightInd w:val="0"/>
        <w:spacing w:line="480" w:lineRule="auto"/>
      </w:pPr>
    </w:p>
    <w:p w14:paraId="41FC25C6" w14:textId="77777777" w:rsidR="006C5D99" w:rsidRDefault="006C5D99" w:rsidP="00162B91">
      <w:pPr>
        <w:autoSpaceDE w:val="0"/>
        <w:autoSpaceDN w:val="0"/>
        <w:adjustRightInd w:val="0"/>
        <w:spacing w:line="480" w:lineRule="auto"/>
        <w:rPr>
          <w:bCs/>
          <w:i/>
        </w:rPr>
      </w:pPr>
    </w:p>
    <w:p w14:paraId="6915779E" w14:textId="53C30CBB" w:rsidR="00162B91" w:rsidRPr="0022714E" w:rsidRDefault="00015D08" w:rsidP="00162B91">
      <w:pPr>
        <w:autoSpaceDE w:val="0"/>
        <w:autoSpaceDN w:val="0"/>
        <w:adjustRightInd w:val="0"/>
        <w:spacing w:line="480" w:lineRule="auto"/>
        <w:rPr>
          <w:bCs/>
          <w:i/>
        </w:rPr>
      </w:pPr>
      <w:r>
        <w:rPr>
          <w:bCs/>
          <w:i/>
        </w:rPr>
        <w:lastRenderedPageBreak/>
        <w:t xml:space="preserve">Observer’s </w:t>
      </w:r>
      <w:r w:rsidR="00162B91">
        <w:rPr>
          <w:bCs/>
          <w:i/>
        </w:rPr>
        <w:t xml:space="preserve">Task </w:t>
      </w:r>
      <w:r w:rsidR="004A383F">
        <w:rPr>
          <w:bCs/>
          <w:i/>
        </w:rPr>
        <w:t>D</w:t>
      </w:r>
      <w:r w:rsidR="00162B91" w:rsidRPr="0022714E">
        <w:rPr>
          <w:bCs/>
          <w:i/>
        </w:rPr>
        <w:t xml:space="preserve">uring the Helping </w:t>
      </w:r>
      <w:r w:rsidR="00D65F2C">
        <w:rPr>
          <w:bCs/>
          <w:i/>
        </w:rPr>
        <w:t>Exchange</w:t>
      </w:r>
    </w:p>
    <w:p w14:paraId="779ADCE9" w14:textId="77777777" w:rsidR="00162B91" w:rsidRDefault="00162B91" w:rsidP="00162B91">
      <w:pPr>
        <w:autoSpaceDE w:val="0"/>
        <w:autoSpaceDN w:val="0"/>
        <w:adjustRightInd w:val="0"/>
        <w:spacing w:line="480" w:lineRule="auto"/>
      </w:pPr>
      <w:r w:rsidRPr="00464591">
        <w:t>Take notes ab</w:t>
      </w:r>
      <w:r>
        <w:t>out the helper’</w:t>
      </w:r>
      <w:r w:rsidRPr="00464591">
        <w:t>s attending behaviors</w:t>
      </w:r>
      <w:r>
        <w:t xml:space="preserve"> and manner of delivery of the skills. Write down each </w:t>
      </w:r>
      <w:r w:rsidRPr="00464591">
        <w:t xml:space="preserve">exact </w:t>
      </w:r>
      <w:r>
        <w:t xml:space="preserve">intervention </w:t>
      </w:r>
      <w:r w:rsidRPr="00464591">
        <w:t xml:space="preserve">to </w:t>
      </w:r>
      <w:r>
        <w:t xml:space="preserve">provide </w:t>
      </w:r>
      <w:r w:rsidRPr="00464591">
        <w:t>a record for later discussion.</w:t>
      </w:r>
      <w:r>
        <w:t xml:space="preserve"> N</w:t>
      </w:r>
      <w:r w:rsidRPr="00464591">
        <w:t xml:space="preserve">ote the </w:t>
      </w:r>
      <w:r w:rsidR="00015D08" w:rsidRPr="00464591">
        <w:t>client</w:t>
      </w:r>
      <w:r w:rsidR="00015D08">
        <w:t>’</w:t>
      </w:r>
      <w:r w:rsidR="00015D08" w:rsidRPr="00464591">
        <w:t xml:space="preserve">s </w:t>
      </w:r>
      <w:r w:rsidRPr="00464591">
        <w:t xml:space="preserve">reactions to the </w:t>
      </w:r>
      <w:r>
        <w:t>interventions</w:t>
      </w:r>
      <w:r w:rsidRPr="00464591">
        <w:t>.</w:t>
      </w:r>
    </w:p>
    <w:p w14:paraId="0B19C1CC" w14:textId="77777777" w:rsidR="00162B91" w:rsidRPr="0022714E" w:rsidRDefault="00162B91" w:rsidP="00162B91">
      <w:pPr>
        <w:autoSpaceDE w:val="0"/>
        <w:autoSpaceDN w:val="0"/>
        <w:adjustRightInd w:val="0"/>
        <w:spacing w:line="480" w:lineRule="auto"/>
        <w:rPr>
          <w:bCs/>
          <w:i/>
        </w:rPr>
      </w:pPr>
      <w:r w:rsidRPr="0022714E">
        <w:rPr>
          <w:bCs/>
          <w:i/>
        </w:rPr>
        <w:t xml:space="preserve">After the Helping </w:t>
      </w:r>
      <w:r w:rsidR="00EE1170">
        <w:rPr>
          <w:bCs/>
          <w:i/>
        </w:rPr>
        <w:t>Exchange</w:t>
      </w:r>
    </w:p>
    <w:p w14:paraId="762C58FE" w14:textId="77777777" w:rsidR="00162B91" w:rsidRDefault="00162B91" w:rsidP="00015D08">
      <w:pPr>
        <w:numPr>
          <w:ilvl w:val="0"/>
          <w:numId w:val="7"/>
        </w:numPr>
        <w:autoSpaceDE w:val="0"/>
        <w:autoSpaceDN w:val="0"/>
        <w:adjustRightInd w:val="0"/>
        <w:spacing w:line="480" w:lineRule="auto"/>
      </w:pPr>
      <w:r w:rsidRPr="00464591">
        <w:t xml:space="preserve">The helper should talk about how </w:t>
      </w:r>
      <w:r>
        <w:t>it felt to try to help the client explore feelings</w:t>
      </w:r>
      <w:r w:rsidRPr="00464591">
        <w:t>.</w:t>
      </w:r>
      <w:r>
        <w:t xml:space="preserve"> </w:t>
      </w:r>
    </w:p>
    <w:p w14:paraId="1E5EF6B8" w14:textId="77777777" w:rsidR="00162B91" w:rsidRPr="00464591" w:rsidRDefault="00162B91" w:rsidP="00015D08">
      <w:pPr>
        <w:numPr>
          <w:ilvl w:val="0"/>
          <w:numId w:val="7"/>
        </w:numPr>
        <w:autoSpaceDE w:val="0"/>
        <w:autoSpaceDN w:val="0"/>
        <w:adjustRightInd w:val="0"/>
        <w:spacing w:line="480" w:lineRule="auto"/>
      </w:pPr>
      <w:r w:rsidRPr="00464591">
        <w:t>The client should talk about how it felt to be the recipient of the</w:t>
      </w:r>
      <w:r>
        <w:t xml:space="preserve"> interventions</w:t>
      </w:r>
      <w:r w:rsidRPr="00464591">
        <w:t xml:space="preserve">. Discuss specific </w:t>
      </w:r>
      <w:r>
        <w:t xml:space="preserve">interventions </w:t>
      </w:r>
      <w:r w:rsidRPr="00464591">
        <w:t>that were more and less</w:t>
      </w:r>
      <w:r>
        <w:t xml:space="preserve"> </w:t>
      </w:r>
      <w:r w:rsidRPr="00464591">
        <w:t>helpful.</w:t>
      </w:r>
    </w:p>
    <w:p w14:paraId="3C2BC0CB" w14:textId="77777777" w:rsidR="00162B91" w:rsidRDefault="00162B91" w:rsidP="00015D08">
      <w:pPr>
        <w:numPr>
          <w:ilvl w:val="0"/>
          <w:numId w:val="7"/>
        </w:numPr>
        <w:autoSpaceDE w:val="0"/>
        <w:autoSpaceDN w:val="0"/>
        <w:adjustRightInd w:val="0"/>
        <w:spacing w:line="480" w:lineRule="auto"/>
      </w:pPr>
      <w:r w:rsidRPr="00464591">
        <w:t xml:space="preserve">The observer should give </w:t>
      </w:r>
      <w:r>
        <w:t xml:space="preserve">lots of </w:t>
      </w:r>
      <w:r w:rsidRPr="00464591">
        <w:t>positive feedback to the helper</w:t>
      </w:r>
      <w:r>
        <w:t xml:space="preserve"> </w:t>
      </w:r>
      <w:r w:rsidRPr="00464591">
        <w:t xml:space="preserve">about her or his </w:t>
      </w:r>
      <w:r w:rsidR="003B5058">
        <w:t xml:space="preserve">attending behaviors and </w:t>
      </w:r>
      <w:r>
        <w:t>interventions</w:t>
      </w:r>
      <w:r w:rsidR="003B5058">
        <w:t>,</w:t>
      </w:r>
      <w:r>
        <w:t xml:space="preserve"> and then give one idea for what she or he could do differently</w:t>
      </w:r>
      <w:r w:rsidRPr="00464591">
        <w:t>.</w:t>
      </w:r>
    </w:p>
    <w:p w14:paraId="758FFE50" w14:textId="77777777" w:rsidR="009560CC" w:rsidRDefault="009560CC" w:rsidP="00162B91">
      <w:pPr>
        <w:autoSpaceDE w:val="0"/>
        <w:autoSpaceDN w:val="0"/>
        <w:adjustRightInd w:val="0"/>
        <w:spacing w:line="480" w:lineRule="auto"/>
      </w:pPr>
    </w:p>
    <w:p w14:paraId="301C49B6" w14:textId="77777777" w:rsidR="00162B91" w:rsidRPr="0022714E" w:rsidRDefault="00162B91" w:rsidP="00162B91">
      <w:pPr>
        <w:autoSpaceDE w:val="0"/>
        <w:autoSpaceDN w:val="0"/>
        <w:adjustRightInd w:val="0"/>
        <w:spacing w:line="480" w:lineRule="auto"/>
        <w:rPr>
          <w:bCs/>
          <w:i/>
        </w:rPr>
      </w:pPr>
      <w:r w:rsidRPr="0022714E">
        <w:rPr>
          <w:bCs/>
          <w:i/>
        </w:rPr>
        <w:t>S</w:t>
      </w:r>
      <w:r>
        <w:rPr>
          <w:bCs/>
          <w:i/>
        </w:rPr>
        <w:t>witch</w:t>
      </w:r>
      <w:r w:rsidRPr="0022714E">
        <w:rPr>
          <w:bCs/>
          <w:i/>
        </w:rPr>
        <w:t xml:space="preserve"> R</w:t>
      </w:r>
      <w:r>
        <w:rPr>
          <w:bCs/>
          <w:i/>
        </w:rPr>
        <w:t>oles</w:t>
      </w:r>
    </w:p>
    <w:p w14:paraId="48448E54" w14:textId="77777777" w:rsidR="00162B91" w:rsidRDefault="009560CC" w:rsidP="00015D08">
      <w:pPr>
        <w:autoSpaceDE w:val="0"/>
        <w:autoSpaceDN w:val="0"/>
        <w:adjustRightInd w:val="0"/>
        <w:spacing w:line="480" w:lineRule="auto"/>
        <w:rPr>
          <w:bCs/>
        </w:rPr>
      </w:pPr>
      <w:r>
        <w:rPr>
          <w:bCs/>
        </w:rPr>
        <w:t>Keep doing role-play</w:t>
      </w:r>
      <w:r w:rsidR="00162B91">
        <w:rPr>
          <w:bCs/>
        </w:rPr>
        <w:t xml:space="preserve"> roles as described above until everyone has had a chance to be </w:t>
      </w:r>
      <w:r>
        <w:rPr>
          <w:bCs/>
        </w:rPr>
        <w:t xml:space="preserve">the </w:t>
      </w:r>
      <w:r w:rsidR="00162B91">
        <w:rPr>
          <w:bCs/>
        </w:rPr>
        <w:t>helper, cli</w:t>
      </w:r>
      <w:r>
        <w:rPr>
          <w:bCs/>
        </w:rPr>
        <w:t>ent, and observer at least once</w:t>
      </w:r>
    </w:p>
    <w:p w14:paraId="091503BC" w14:textId="77777777" w:rsidR="009560CC" w:rsidRDefault="009560CC" w:rsidP="00162B91">
      <w:pPr>
        <w:autoSpaceDE w:val="0"/>
        <w:autoSpaceDN w:val="0"/>
        <w:adjustRightInd w:val="0"/>
        <w:spacing w:line="480" w:lineRule="auto"/>
        <w:ind w:firstLine="720"/>
        <w:rPr>
          <w:bCs/>
        </w:rPr>
      </w:pPr>
    </w:p>
    <w:p w14:paraId="063D0743" w14:textId="77777777" w:rsidR="00162B91" w:rsidRDefault="00162B91" w:rsidP="00162B91">
      <w:pPr>
        <w:autoSpaceDE w:val="0"/>
        <w:autoSpaceDN w:val="0"/>
        <w:adjustRightInd w:val="0"/>
        <w:spacing w:line="480" w:lineRule="auto"/>
        <w:rPr>
          <w:bCs/>
        </w:rPr>
      </w:pPr>
      <w:r w:rsidRPr="001C36EE">
        <w:rPr>
          <w:bCs/>
          <w:i/>
        </w:rPr>
        <w:t>Large Group Go-Round</w:t>
      </w:r>
    </w:p>
    <w:p w14:paraId="6E4C3F26" w14:textId="77777777" w:rsidR="00162B91" w:rsidRDefault="00162B91" w:rsidP="00162B91">
      <w:pPr>
        <w:autoSpaceDE w:val="0"/>
        <w:autoSpaceDN w:val="0"/>
        <w:adjustRightInd w:val="0"/>
        <w:spacing w:line="480" w:lineRule="auto"/>
        <w:rPr>
          <w:bCs/>
        </w:rPr>
      </w:pPr>
      <w:r>
        <w:rPr>
          <w:bCs/>
        </w:rPr>
        <w:t>Going around the circle one at a time, each person should say first what they did well. In a second go-round, each person can say what they are going to continue to work on and how they might do that.</w:t>
      </w:r>
    </w:p>
    <w:p w14:paraId="7E1F7C47" w14:textId="77777777" w:rsidR="009560CC" w:rsidRPr="001C36EE" w:rsidRDefault="009560CC" w:rsidP="00162B91">
      <w:pPr>
        <w:autoSpaceDE w:val="0"/>
        <w:autoSpaceDN w:val="0"/>
        <w:adjustRightInd w:val="0"/>
        <w:spacing w:line="480" w:lineRule="auto"/>
        <w:rPr>
          <w:bCs/>
        </w:rPr>
      </w:pPr>
    </w:p>
    <w:p w14:paraId="18EFAA27" w14:textId="77777777" w:rsidR="00162B91" w:rsidRPr="009560CC" w:rsidRDefault="00162B91" w:rsidP="009560CC">
      <w:pPr>
        <w:autoSpaceDE w:val="0"/>
        <w:autoSpaceDN w:val="0"/>
        <w:adjustRightInd w:val="0"/>
        <w:spacing w:line="480" w:lineRule="auto"/>
        <w:jc w:val="center"/>
        <w:rPr>
          <w:bCs/>
        </w:rPr>
      </w:pPr>
      <w:r w:rsidRPr="009560CC">
        <w:rPr>
          <w:bCs/>
        </w:rPr>
        <w:t>Personal Reflections</w:t>
      </w:r>
    </w:p>
    <w:p w14:paraId="3D5F6579" w14:textId="77777777" w:rsidR="00162B91" w:rsidRPr="00464591" w:rsidRDefault="00162B91" w:rsidP="00162B91">
      <w:pPr>
        <w:numPr>
          <w:ilvl w:val="0"/>
          <w:numId w:val="1"/>
        </w:numPr>
        <w:autoSpaceDE w:val="0"/>
        <w:autoSpaceDN w:val="0"/>
        <w:adjustRightInd w:val="0"/>
        <w:spacing w:line="480" w:lineRule="auto"/>
      </w:pPr>
      <w:r w:rsidRPr="00464591">
        <w:t>What did you learn about yourself when delivering reflections?</w:t>
      </w:r>
    </w:p>
    <w:p w14:paraId="0FC49B7E" w14:textId="77777777" w:rsidR="00162B91" w:rsidRPr="00464591" w:rsidRDefault="00162B91" w:rsidP="00162B91">
      <w:pPr>
        <w:numPr>
          <w:ilvl w:val="0"/>
          <w:numId w:val="1"/>
        </w:numPr>
        <w:autoSpaceDE w:val="0"/>
        <w:autoSpaceDN w:val="0"/>
        <w:adjustRightInd w:val="0"/>
        <w:spacing w:line="480" w:lineRule="auto"/>
      </w:pPr>
      <w:r w:rsidRPr="00464591">
        <w:t>What would you do if</w:t>
      </w:r>
      <w:r w:rsidRPr="0022714E">
        <w:t xml:space="preserve"> </w:t>
      </w:r>
      <w:r w:rsidRPr="0022714E">
        <w:rPr>
          <w:iCs/>
        </w:rPr>
        <w:t>a</w:t>
      </w:r>
      <w:r w:rsidRPr="00464591">
        <w:rPr>
          <w:i/>
          <w:iCs/>
        </w:rPr>
        <w:t xml:space="preserve"> </w:t>
      </w:r>
      <w:r w:rsidRPr="00464591">
        <w:t>client started to cry?</w:t>
      </w:r>
    </w:p>
    <w:p w14:paraId="048DDDA9" w14:textId="77777777" w:rsidR="00162B91" w:rsidRPr="00464591" w:rsidRDefault="00162B91" w:rsidP="00162B91">
      <w:pPr>
        <w:numPr>
          <w:ilvl w:val="0"/>
          <w:numId w:val="1"/>
        </w:numPr>
        <w:autoSpaceDE w:val="0"/>
        <w:autoSpaceDN w:val="0"/>
        <w:adjustRightInd w:val="0"/>
        <w:spacing w:line="480" w:lineRule="auto"/>
      </w:pPr>
      <w:r w:rsidRPr="00464591">
        <w:lastRenderedPageBreak/>
        <w:t>In the past, some students have had a hard time selecting the most</w:t>
      </w:r>
      <w:r>
        <w:t xml:space="preserve"> </w:t>
      </w:r>
      <w:r w:rsidRPr="00464591">
        <w:t>important feeling; some have become overwhelmed by lengthy client</w:t>
      </w:r>
      <w:r>
        <w:t xml:space="preserve"> </w:t>
      </w:r>
      <w:r w:rsidRPr="00464591">
        <w:t xml:space="preserve">descriptions and could not differentiate </w:t>
      </w:r>
      <w:r w:rsidR="009560CC">
        <w:t>“</w:t>
      </w:r>
      <w:r w:rsidRPr="00464591">
        <w:t>the forest</w:t>
      </w:r>
      <w:r w:rsidR="009560CC">
        <w:t>”</w:t>
      </w:r>
      <w:r w:rsidRPr="00464591">
        <w:t xml:space="preserve"> (feelings) from</w:t>
      </w:r>
      <w:r>
        <w:t xml:space="preserve"> </w:t>
      </w:r>
      <w:r w:rsidR="009560CC">
        <w:t>“</w:t>
      </w:r>
      <w:r w:rsidRPr="00464591">
        <w:t>the trees</w:t>
      </w:r>
      <w:r w:rsidR="009560CC">
        <w:t>”</w:t>
      </w:r>
      <w:r w:rsidRPr="00464591">
        <w:t xml:space="preserve"> (all the words); some were worried about hurting the client if</w:t>
      </w:r>
      <w:r>
        <w:t xml:space="preserve"> </w:t>
      </w:r>
      <w:r w:rsidRPr="00464591">
        <w:t xml:space="preserve">they gave a </w:t>
      </w:r>
      <w:r w:rsidR="00015D08">
        <w:t>“</w:t>
      </w:r>
      <w:r w:rsidRPr="00464591">
        <w:t>bad</w:t>
      </w:r>
      <w:r w:rsidR="00015D08">
        <w:t>”</w:t>
      </w:r>
      <w:r w:rsidRPr="00464591">
        <w:t xml:space="preserve"> reflection; some had difficulty figuring out the</w:t>
      </w:r>
      <w:r>
        <w:t xml:space="preserve"> </w:t>
      </w:r>
      <w:r w:rsidRPr="00464591">
        <w:t>feelings if the client did not explicitly state feelings; and some had</w:t>
      </w:r>
      <w:r>
        <w:t xml:space="preserve"> </w:t>
      </w:r>
      <w:r w:rsidRPr="00464591">
        <w:t>trouble when clients were very articulate about their feelings because</w:t>
      </w:r>
      <w:r>
        <w:t xml:space="preserve"> </w:t>
      </w:r>
      <w:r w:rsidRPr="00464591">
        <w:t xml:space="preserve">they did not want to repeat the </w:t>
      </w:r>
      <w:r w:rsidR="00015D08" w:rsidRPr="00464591">
        <w:t>client</w:t>
      </w:r>
      <w:r w:rsidR="00015D08">
        <w:t>’</w:t>
      </w:r>
      <w:r w:rsidR="00015D08" w:rsidRPr="00464591">
        <w:t xml:space="preserve">s </w:t>
      </w:r>
      <w:r w:rsidRPr="00464591">
        <w:t>feeling words. What was your</w:t>
      </w:r>
      <w:r>
        <w:t xml:space="preserve"> </w:t>
      </w:r>
      <w:r w:rsidRPr="00464591">
        <w:t>experience?</w:t>
      </w:r>
    </w:p>
    <w:p w14:paraId="517D484D" w14:textId="77777777" w:rsidR="00162B91" w:rsidRDefault="00162B91" w:rsidP="00162B91">
      <w:pPr>
        <w:numPr>
          <w:ilvl w:val="0"/>
          <w:numId w:val="1"/>
        </w:numPr>
        <w:autoSpaceDE w:val="0"/>
        <w:autoSpaceDN w:val="0"/>
        <w:adjustRightInd w:val="0"/>
        <w:spacing w:line="480" w:lineRule="auto"/>
      </w:pPr>
      <w:r w:rsidRPr="00464591">
        <w:t>Are there particular feelings (e.g., anger, guilt) that you have difficulty</w:t>
      </w:r>
      <w:r>
        <w:t xml:space="preserve"> </w:t>
      </w:r>
      <w:r w:rsidRPr="00464591">
        <w:t>using with clients because of your own discomfort or problems?</w:t>
      </w:r>
    </w:p>
    <w:p w14:paraId="4E4B9CBF" w14:textId="77777777" w:rsidR="00162B91" w:rsidRDefault="00162B91" w:rsidP="00162B91">
      <w:pPr>
        <w:numPr>
          <w:ilvl w:val="0"/>
          <w:numId w:val="1"/>
        </w:numPr>
        <w:autoSpaceDE w:val="0"/>
        <w:autoSpaceDN w:val="0"/>
        <w:adjustRightInd w:val="0"/>
        <w:spacing w:line="480" w:lineRule="auto"/>
      </w:pPr>
      <w:r w:rsidRPr="00464591">
        <w:t>In the past, many students have reported that their confidence dropped</w:t>
      </w:r>
      <w:r>
        <w:t xml:space="preserve"> </w:t>
      </w:r>
      <w:r w:rsidRPr="00464591">
        <w:t>dramatically after beginning to learn helping skills but then increased</w:t>
      </w:r>
      <w:r>
        <w:t xml:space="preserve"> </w:t>
      </w:r>
      <w:r w:rsidRPr="00464591">
        <w:t>with practice. What pattern do you see emerging with regard to your</w:t>
      </w:r>
      <w:r>
        <w:t xml:space="preserve"> </w:t>
      </w:r>
      <w:r w:rsidRPr="00464591">
        <w:t>confidence as a helper?</w:t>
      </w:r>
    </w:p>
    <w:p w14:paraId="45C91F02" w14:textId="77777777" w:rsidR="005D7226" w:rsidRDefault="005D7226"/>
    <w:sectPr w:rsidR="005D7226" w:rsidSect="009E065F">
      <w:headerReference w:type="even" r:id="rId7"/>
      <w:headerReference w:type="default" r:id="rId8"/>
      <w:footerReference w:type="even"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E5277" w14:textId="77777777" w:rsidR="00A95E28" w:rsidRDefault="00A95E28">
      <w:r>
        <w:separator/>
      </w:r>
    </w:p>
  </w:endnote>
  <w:endnote w:type="continuationSeparator" w:id="0">
    <w:p w14:paraId="36D8108C" w14:textId="77777777" w:rsidR="00A95E28" w:rsidRDefault="00A9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6DD9B" w14:textId="77777777" w:rsidR="001E5E3B" w:rsidRDefault="001E5E3B" w:rsidP="007222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F0550F" w14:textId="77777777" w:rsidR="001E5E3B" w:rsidRDefault="001E5E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81185" w14:textId="77777777" w:rsidR="001E5E3B" w:rsidRDefault="001E5E3B" w:rsidP="007222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028E">
      <w:rPr>
        <w:rStyle w:val="PageNumber"/>
        <w:noProof/>
      </w:rPr>
      <w:t>1</w:t>
    </w:r>
    <w:r>
      <w:rPr>
        <w:rStyle w:val="PageNumber"/>
      </w:rPr>
      <w:fldChar w:fldCharType="end"/>
    </w:r>
  </w:p>
  <w:p w14:paraId="22C4E772" w14:textId="77777777" w:rsidR="001E5E3B" w:rsidRDefault="001E5E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75E7A" w14:textId="77777777" w:rsidR="00A95E28" w:rsidRDefault="00A95E28">
      <w:r>
        <w:separator/>
      </w:r>
    </w:p>
  </w:footnote>
  <w:footnote w:type="continuationSeparator" w:id="0">
    <w:p w14:paraId="2D4044E8" w14:textId="77777777" w:rsidR="00A95E28" w:rsidRDefault="00A95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AA689" w14:textId="77777777" w:rsidR="00EE1170" w:rsidRDefault="00EE1170" w:rsidP="00162B9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43C21E" w14:textId="77777777" w:rsidR="00EE1170" w:rsidRDefault="00EE1170" w:rsidP="00162B9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98518" w14:textId="77777777" w:rsidR="00EE1170" w:rsidRPr="0051403B" w:rsidRDefault="00EE1170" w:rsidP="00015D08">
    <w:pPr>
      <w:autoSpaceDE w:val="0"/>
      <w:autoSpaceDN w:val="0"/>
      <w:adjustRightInd w:val="0"/>
      <w:spacing w:line="48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F1D42"/>
    <w:multiLevelType w:val="hybridMultilevel"/>
    <w:tmpl w:val="59A485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E0B9C"/>
    <w:multiLevelType w:val="hybridMultilevel"/>
    <w:tmpl w:val="89DC4BB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42B60C30"/>
    <w:multiLevelType w:val="hybridMultilevel"/>
    <w:tmpl w:val="9D4CE68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1805274"/>
    <w:multiLevelType w:val="hybridMultilevel"/>
    <w:tmpl w:val="D7AED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9251ED0"/>
    <w:multiLevelType w:val="hybridMultilevel"/>
    <w:tmpl w:val="911AFA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76569E1"/>
    <w:multiLevelType w:val="hybridMultilevel"/>
    <w:tmpl w:val="5796AF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2030FF"/>
    <w:multiLevelType w:val="hybridMultilevel"/>
    <w:tmpl w:val="7206D6F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2"/>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B91"/>
    <w:rsid w:val="00015D08"/>
    <w:rsid w:val="000A66AF"/>
    <w:rsid w:val="00162B91"/>
    <w:rsid w:val="001E5E3B"/>
    <w:rsid w:val="002D3D2E"/>
    <w:rsid w:val="0030576B"/>
    <w:rsid w:val="003235B1"/>
    <w:rsid w:val="003B5058"/>
    <w:rsid w:val="004A383F"/>
    <w:rsid w:val="005D7226"/>
    <w:rsid w:val="006C5D99"/>
    <w:rsid w:val="00720846"/>
    <w:rsid w:val="0072227B"/>
    <w:rsid w:val="0084087A"/>
    <w:rsid w:val="008F060B"/>
    <w:rsid w:val="009560CC"/>
    <w:rsid w:val="009E065F"/>
    <w:rsid w:val="00A470D4"/>
    <w:rsid w:val="00A95D6C"/>
    <w:rsid w:val="00A95E28"/>
    <w:rsid w:val="00BF6A3D"/>
    <w:rsid w:val="00D65F2C"/>
    <w:rsid w:val="00D8028E"/>
    <w:rsid w:val="00E934DE"/>
    <w:rsid w:val="00EE1170"/>
    <w:rsid w:val="00FD5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CF5791"/>
  <w15:chartTrackingRefBased/>
  <w15:docId w15:val="{146D0C82-0C44-45E4-81FA-0EB4217D3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2B91"/>
    <w:rPr>
      <w:rFonts w:eastAsia="Batang"/>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62B91"/>
    <w:rPr>
      <w:color w:val="0000FF"/>
      <w:u w:val="single"/>
    </w:rPr>
  </w:style>
  <w:style w:type="paragraph" w:styleId="Header">
    <w:name w:val="header"/>
    <w:basedOn w:val="Normal"/>
    <w:rsid w:val="00162B91"/>
    <w:pPr>
      <w:tabs>
        <w:tab w:val="center" w:pos="4320"/>
        <w:tab w:val="right" w:pos="8640"/>
      </w:tabs>
    </w:pPr>
  </w:style>
  <w:style w:type="character" w:styleId="PageNumber">
    <w:name w:val="page number"/>
    <w:basedOn w:val="DefaultParagraphFont"/>
    <w:rsid w:val="00162B91"/>
  </w:style>
  <w:style w:type="paragraph" w:styleId="Footer">
    <w:name w:val="footer"/>
    <w:basedOn w:val="Normal"/>
    <w:rsid w:val="00015D08"/>
    <w:pPr>
      <w:tabs>
        <w:tab w:val="center" w:pos="4320"/>
        <w:tab w:val="right" w:pos="8640"/>
      </w:tabs>
    </w:pPr>
  </w:style>
  <w:style w:type="paragraph" w:styleId="BalloonText">
    <w:name w:val="Balloon Text"/>
    <w:basedOn w:val="Normal"/>
    <w:semiHidden/>
    <w:rsid w:val="00015D08"/>
    <w:rPr>
      <w:rFonts w:ascii="Tahoma" w:hAnsi="Tahoma" w:cs="Tahoma"/>
      <w:sz w:val="16"/>
      <w:szCs w:val="16"/>
    </w:rPr>
  </w:style>
  <w:style w:type="character" w:styleId="CommentReference">
    <w:name w:val="annotation reference"/>
    <w:semiHidden/>
    <w:rsid w:val="00015D08"/>
    <w:rPr>
      <w:sz w:val="16"/>
      <w:szCs w:val="16"/>
    </w:rPr>
  </w:style>
  <w:style w:type="paragraph" w:styleId="CommentText">
    <w:name w:val="annotation text"/>
    <w:basedOn w:val="Normal"/>
    <w:semiHidden/>
    <w:rsid w:val="00015D08"/>
    <w:rPr>
      <w:sz w:val="20"/>
      <w:szCs w:val="20"/>
    </w:rPr>
  </w:style>
  <w:style w:type="paragraph" w:styleId="CommentSubject">
    <w:name w:val="annotation subject"/>
    <w:basedOn w:val="CommentText"/>
    <w:next w:val="CommentText"/>
    <w:semiHidden/>
    <w:rsid w:val="00015D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799</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LAB 6: Skills for Exploring Feelings</vt:lpstr>
    </vt:vector>
  </TitlesOfParts>
  <Company>apa</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6: Skills for Exploring Feelings</dc:title>
  <dc:subject/>
  <dc:creator>PZP</dc:creator>
  <cp:keywords/>
  <dc:description/>
  <cp:lastModifiedBy>Albrecht, Joe</cp:lastModifiedBy>
  <cp:revision>3</cp:revision>
  <cp:lastPrinted>2008-12-04T20:31:00Z</cp:lastPrinted>
  <dcterms:created xsi:type="dcterms:W3CDTF">2019-07-18T16:15:00Z</dcterms:created>
  <dcterms:modified xsi:type="dcterms:W3CDTF">2019-07-18T18:00:00Z</dcterms:modified>
</cp:coreProperties>
</file>