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8D2C6" w14:textId="77777777" w:rsidR="006F4CA4" w:rsidRPr="00E8764C" w:rsidRDefault="006F4CA4" w:rsidP="006F4CA4">
      <w:pPr>
        <w:autoSpaceDE w:val="0"/>
        <w:autoSpaceDN w:val="0"/>
        <w:adjustRightInd w:val="0"/>
        <w:spacing w:line="480" w:lineRule="auto"/>
        <w:rPr>
          <w:b/>
          <w:iCs/>
        </w:rPr>
      </w:pPr>
      <w:r>
        <w:rPr>
          <w:b/>
          <w:iCs/>
        </w:rPr>
        <w:t>L</w:t>
      </w:r>
      <w:r w:rsidR="00CA517D">
        <w:rPr>
          <w:b/>
          <w:iCs/>
        </w:rPr>
        <w:t>ab</w:t>
      </w:r>
      <w:r w:rsidRPr="00E8764C">
        <w:rPr>
          <w:b/>
          <w:iCs/>
        </w:rPr>
        <w:t xml:space="preserve"> 8: Challenge of Discrepancy</w:t>
      </w:r>
    </w:p>
    <w:p w14:paraId="711AD157" w14:textId="77777777" w:rsidR="000355F6" w:rsidRDefault="000355F6" w:rsidP="000355F6">
      <w:pPr>
        <w:autoSpaceDE w:val="0"/>
        <w:autoSpaceDN w:val="0"/>
        <w:adjustRightInd w:val="0"/>
        <w:spacing w:line="480" w:lineRule="auto"/>
      </w:pPr>
      <w:r w:rsidRPr="00B82D40">
        <w:rPr>
          <w:bCs/>
          <w:i/>
        </w:rPr>
        <w:t>Goals</w:t>
      </w:r>
      <w:r w:rsidRPr="008534CF">
        <w:rPr>
          <w:bCs/>
          <w:i/>
        </w:rPr>
        <w:t>:</w:t>
      </w:r>
      <w:r w:rsidRPr="00464591">
        <w:rPr>
          <w:b/>
          <w:bCs/>
        </w:rPr>
        <w:t xml:space="preserve"> </w:t>
      </w:r>
      <w:r w:rsidRPr="00464591">
        <w:t>For helpers to continue practicing exploration skills (reflection,</w:t>
      </w:r>
      <w:r>
        <w:t xml:space="preserve"> </w:t>
      </w:r>
      <w:r w:rsidRPr="00464591">
        <w:t>restatement, and open questions) and then to challenge once they have</w:t>
      </w:r>
      <w:r>
        <w:t xml:space="preserve"> </w:t>
      </w:r>
      <w:r w:rsidRPr="00464591">
        <w:t>established a supportive relationship and identified discrepancies.</w:t>
      </w:r>
      <w:r>
        <w:t xml:space="preserve"> </w:t>
      </w:r>
    </w:p>
    <w:p w14:paraId="2CDDE786" w14:textId="77777777" w:rsidR="000355F6" w:rsidRDefault="000355F6" w:rsidP="000355F6">
      <w:pPr>
        <w:autoSpaceDE w:val="0"/>
        <w:autoSpaceDN w:val="0"/>
        <w:adjustRightInd w:val="0"/>
        <w:spacing w:line="480" w:lineRule="auto"/>
      </w:pPr>
    </w:p>
    <w:p w14:paraId="5807CF54" w14:textId="77777777" w:rsidR="000355F6" w:rsidRDefault="000355F6" w:rsidP="000355F6">
      <w:pPr>
        <w:autoSpaceDE w:val="0"/>
        <w:autoSpaceDN w:val="0"/>
        <w:adjustRightInd w:val="0"/>
        <w:spacing w:line="480" w:lineRule="auto"/>
      </w:pPr>
      <w:r w:rsidRPr="008B2702">
        <w:rPr>
          <w:i/>
        </w:rPr>
        <w:t>Instructions</w:t>
      </w:r>
      <w:r>
        <w:t xml:space="preserve">: </w:t>
      </w:r>
      <w:r w:rsidRPr="00464591">
        <w:t xml:space="preserve">In groups of four to six, one person will be the client and another </w:t>
      </w:r>
      <w:r>
        <w:t xml:space="preserve">person will be </w:t>
      </w:r>
      <w:r w:rsidRPr="00464591">
        <w:t>the initial</w:t>
      </w:r>
      <w:r>
        <w:t xml:space="preserve"> </w:t>
      </w:r>
      <w:r w:rsidRPr="00464591">
        <w:t>helper. The rest should be ready to take over as helper or give backup to</w:t>
      </w:r>
      <w:r>
        <w:t xml:space="preserve"> </w:t>
      </w:r>
      <w:r w:rsidRPr="00464591">
        <w:t>the helper. Everyone will take turns being the client. Each group should</w:t>
      </w:r>
      <w:r>
        <w:t xml:space="preserve"> </w:t>
      </w:r>
      <w:r w:rsidRPr="00464591">
        <w:t>have a designated lab leader (other than the helper) to organize and</w:t>
      </w:r>
      <w:r>
        <w:t xml:space="preserve"> </w:t>
      </w:r>
      <w:r w:rsidRPr="00464591">
        <w:t>coordinate the session.</w:t>
      </w:r>
    </w:p>
    <w:p w14:paraId="3EA9A694" w14:textId="77777777" w:rsidR="008534CF" w:rsidRPr="00464591" w:rsidRDefault="008534CF" w:rsidP="006F4CA4">
      <w:pPr>
        <w:autoSpaceDE w:val="0"/>
        <w:autoSpaceDN w:val="0"/>
        <w:adjustRightInd w:val="0"/>
        <w:spacing w:line="480" w:lineRule="auto"/>
      </w:pPr>
    </w:p>
    <w:p w14:paraId="0D68462C" w14:textId="24EB1AE8" w:rsidR="006F4CA4" w:rsidRPr="00B82D40" w:rsidRDefault="005779DF" w:rsidP="006F4CA4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B82D40">
        <w:rPr>
          <w:bCs/>
          <w:i/>
        </w:rPr>
        <w:t>Helper</w:t>
      </w:r>
      <w:r>
        <w:rPr>
          <w:bCs/>
          <w:i/>
        </w:rPr>
        <w:t>’</w:t>
      </w:r>
      <w:r w:rsidRPr="00B82D40">
        <w:rPr>
          <w:bCs/>
          <w:i/>
        </w:rPr>
        <w:t xml:space="preserve">s </w:t>
      </w:r>
      <w:r w:rsidR="006F4CA4" w:rsidRPr="00B82D40">
        <w:rPr>
          <w:bCs/>
          <w:i/>
        </w:rPr>
        <w:t xml:space="preserve">and </w:t>
      </w:r>
      <w:r w:rsidRPr="00B82D40">
        <w:rPr>
          <w:bCs/>
          <w:i/>
        </w:rPr>
        <w:t>Client</w:t>
      </w:r>
      <w:r>
        <w:rPr>
          <w:bCs/>
          <w:i/>
        </w:rPr>
        <w:t>’</w:t>
      </w:r>
      <w:r w:rsidRPr="00B82D40">
        <w:rPr>
          <w:bCs/>
          <w:i/>
        </w:rPr>
        <w:t xml:space="preserve">s </w:t>
      </w:r>
      <w:r w:rsidR="006F4CA4" w:rsidRPr="00B82D40">
        <w:rPr>
          <w:bCs/>
          <w:i/>
        </w:rPr>
        <w:t xml:space="preserve">Tasks </w:t>
      </w:r>
      <w:r w:rsidR="001D2210">
        <w:rPr>
          <w:bCs/>
          <w:i/>
        </w:rPr>
        <w:t>D</w:t>
      </w:r>
      <w:bookmarkStart w:id="0" w:name="_GoBack"/>
      <w:bookmarkEnd w:id="0"/>
      <w:r w:rsidR="006F4CA4" w:rsidRPr="00B82D40">
        <w:rPr>
          <w:bCs/>
          <w:i/>
        </w:rPr>
        <w:t xml:space="preserve">uring the Helping </w:t>
      </w:r>
      <w:r w:rsidR="00316095">
        <w:rPr>
          <w:bCs/>
          <w:i/>
        </w:rPr>
        <w:t>Exchange</w:t>
      </w:r>
    </w:p>
    <w:p w14:paraId="7458C79E" w14:textId="77777777" w:rsidR="006F4CA4" w:rsidRPr="00464591" w:rsidRDefault="006F4CA4" w:rsidP="005779DF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The client talks about something that he or she feels conflicted or</w:t>
      </w:r>
      <w:r>
        <w:t xml:space="preserve"> </w:t>
      </w:r>
      <w:r w:rsidRPr="00464591">
        <w:t>confused about (e.g., future career choices, lifestyle issues). The client</w:t>
      </w:r>
      <w:r>
        <w:t xml:space="preserve"> </w:t>
      </w:r>
      <w:r w:rsidRPr="00464591">
        <w:t>should plan on being at least moderately disclosing, although clients</w:t>
      </w:r>
      <w:r>
        <w:t xml:space="preserve"> </w:t>
      </w:r>
      <w:r w:rsidRPr="00464591">
        <w:t>always have the right not to disclose when they are uncomfortable</w:t>
      </w:r>
      <w:r>
        <w:t xml:space="preserve"> </w:t>
      </w:r>
      <w:r w:rsidRPr="00464591">
        <w:t>doing so.</w:t>
      </w:r>
    </w:p>
    <w:p w14:paraId="0CEEFD1A" w14:textId="77777777" w:rsidR="006F4CA4" w:rsidRPr="00464591" w:rsidRDefault="006F4CA4" w:rsidP="005779DF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The initial helper starts by using exploration skills to help the client</w:t>
      </w:r>
      <w:r>
        <w:t xml:space="preserve"> </w:t>
      </w:r>
      <w:r w:rsidRPr="00464591">
        <w:t>explore. If one helper gets stuck, another helper can take over to</w:t>
      </w:r>
      <w:r>
        <w:t xml:space="preserve"> </w:t>
      </w:r>
      <w:r w:rsidRPr="00464591">
        <w:t>facilitate a thorough exploration.</w:t>
      </w:r>
    </w:p>
    <w:p w14:paraId="477075EF" w14:textId="77777777" w:rsidR="006F4CA4" w:rsidRDefault="006F4CA4" w:rsidP="005779DF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After several minutes of exploration, the group leader stops the</w:t>
      </w:r>
      <w:r>
        <w:t xml:space="preserve"> </w:t>
      </w:r>
      <w:r w:rsidRPr="00464591">
        <w:t>helper and asks each person in the group to try a reflection of feelings</w:t>
      </w:r>
      <w:r w:rsidR="008534CF">
        <w:t>.</w:t>
      </w:r>
      <w:r>
        <w:t xml:space="preserve"> </w:t>
      </w:r>
      <w:r w:rsidRPr="00464591">
        <w:t>(</w:t>
      </w:r>
      <w:r w:rsidR="008534CF">
        <w:t>Q</w:t>
      </w:r>
      <w:r w:rsidRPr="00464591">
        <w:t>uite often students have forgotten to do reflections of feeling, and</w:t>
      </w:r>
      <w:r>
        <w:t xml:space="preserve"> </w:t>
      </w:r>
      <w:r w:rsidRPr="00464591">
        <w:t>this is an excellent opportunity to affirm the importance of this</w:t>
      </w:r>
      <w:r>
        <w:t xml:space="preserve"> </w:t>
      </w:r>
      <w:r w:rsidRPr="00464591">
        <w:t>intervention.</w:t>
      </w:r>
      <w:r w:rsidR="008534CF">
        <w:t>)</w:t>
      </w:r>
      <w:r w:rsidRPr="00464591">
        <w:t xml:space="preserve"> The client should respond to each person.</w:t>
      </w:r>
    </w:p>
    <w:p w14:paraId="40692119" w14:textId="77777777" w:rsidR="000355F6" w:rsidRDefault="000355F6" w:rsidP="000355F6">
      <w:pPr>
        <w:autoSpaceDE w:val="0"/>
        <w:autoSpaceDN w:val="0"/>
        <w:adjustRightInd w:val="0"/>
        <w:spacing w:line="480" w:lineRule="auto"/>
      </w:pPr>
    </w:p>
    <w:p w14:paraId="1C279CAB" w14:textId="77777777" w:rsidR="006F4CA4" w:rsidRDefault="006F4CA4" w:rsidP="005779DF">
      <w:pPr>
        <w:numPr>
          <w:ilvl w:val="0"/>
          <w:numId w:val="3"/>
        </w:numPr>
        <w:tabs>
          <w:tab w:val="left" w:pos="7020"/>
        </w:tabs>
        <w:autoSpaceDE w:val="0"/>
        <w:autoSpaceDN w:val="0"/>
        <w:adjustRightInd w:val="0"/>
        <w:spacing w:line="480" w:lineRule="auto"/>
      </w:pPr>
      <w:r w:rsidRPr="00464591">
        <w:lastRenderedPageBreak/>
        <w:t>The group leader then asks each person (except the client) to write</w:t>
      </w:r>
      <w:r>
        <w:t xml:space="preserve"> </w:t>
      </w:r>
      <w:r w:rsidRPr="00464591">
        <w:t>down a challenge. Helpers can ask themselves whether they hear any</w:t>
      </w:r>
      <w:r>
        <w:t xml:space="preserve"> </w:t>
      </w:r>
      <w:r w:rsidR="005779DF">
        <w:t>“</w:t>
      </w:r>
      <w:r w:rsidRPr="00464591">
        <w:t>sour notes,</w:t>
      </w:r>
      <w:r w:rsidR="005779DF">
        <w:t>”</w:t>
      </w:r>
      <w:r w:rsidRPr="00464591">
        <w:t xml:space="preserve"> discrepancies, or defenses. Once all helpers have written</w:t>
      </w:r>
      <w:r>
        <w:t xml:space="preserve"> </w:t>
      </w:r>
      <w:r w:rsidRPr="00464591">
        <w:t>challenges, they take turns delivering their challenges to the client,</w:t>
      </w:r>
      <w:r>
        <w:t xml:space="preserve"> </w:t>
      </w:r>
      <w:r w:rsidRPr="00464591">
        <w:t>who responds briefly to each challenge.</w:t>
      </w:r>
    </w:p>
    <w:p w14:paraId="36B204C5" w14:textId="77777777" w:rsidR="000355F6" w:rsidRDefault="000355F6" w:rsidP="000355F6">
      <w:pPr>
        <w:tabs>
          <w:tab w:val="left" w:pos="7020"/>
        </w:tabs>
        <w:autoSpaceDE w:val="0"/>
        <w:autoSpaceDN w:val="0"/>
        <w:adjustRightInd w:val="0"/>
        <w:spacing w:line="480" w:lineRule="auto"/>
      </w:pPr>
    </w:p>
    <w:p w14:paraId="666DB954" w14:textId="77777777" w:rsidR="006F4CA4" w:rsidRPr="00B82D40" w:rsidRDefault="006F4CA4" w:rsidP="006F4CA4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B82D40">
        <w:rPr>
          <w:bCs/>
          <w:i/>
        </w:rPr>
        <w:t xml:space="preserve">Processing the Helping </w:t>
      </w:r>
      <w:r w:rsidR="00B43578">
        <w:rPr>
          <w:bCs/>
          <w:i/>
        </w:rPr>
        <w:t>Exchange</w:t>
      </w:r>
    </w:p>
    <w:p w14:paraId="1A6BBB76" w14:textId="77777777" w:rsidR="006F4CA4" w:rsidRDefault="006F4CA4" w:rsidP="006F4CA4">
      <w:pPr>
        <w:autoSpaceDE w:val="0"/>
        <w:autoSpaceDN w:val="0"/>
        <w:adjustRightInd w:val="0"/>
        <w:spacing w:line="480" w:lineRule="auto"/>
      </w:pPr>
      <w:r w:rsidRPr="00464591">
        <w:t>After everyone has had a turn and the client has responded, the client can</w:t>
      </w:r>
      <w:r>
        <w:t xml:space="preserve"> </w:t>
      </w:r>
      <w:r w:rsidRPr="00464591">
        <w:t>talk about which challenges were most helpful and why. Clients should be</w:t>
      </w:r>
      <w:r>
        <w:t xml:space="preserve"> </w:t>
      </w:r>
      <w:r w:rsidRPr="00464591">
        <w:t>as open and honest as possible so helpers can learn what they did well and</w:t>
      </w:r>
      <w:r>
        <w:t xml:space="preserve"> </w:t>
      </w:r>
      <w:r w:rsidRPr="00464591">
        <w:t>what they did not do so well.</w:t>
      </w:r>
    </w:p>
    <w:p w14:paraId="32035F95" w14:textId="77777777" w:rsidR="008534CF" w:rsidRPr="00464591" w:rsidRDefault="008534CF" w:rsidP="006F4CA4">
      <w:pPr>
        <w:autoSpaceDE w:val="0"/>
        <w:autoSpaceDN w:val="0"/>
        <w:adjustRightInd w:val="0"/>
        <w:spacing w:line="480" w:lineRule="auto"/>
      </w:pPr>
    </w:p>
    <w:p w14:paraId="46769612" w14:textId="77777777" w:rsidR="006F4CA4" w:rsidRDefault="006F4CA4" w:rsidP="006F4CA4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B82D40">
        <w:rPr>
          <w:bCs/>
          <w:i/>
        </w:rPr>
        <w:t>Switch Roles</w:t>
      </w:r>
    </w:p>
    <w:p w14:paraId="4E67FA31" w14:textId="77777777" w:rsidR="005779DF" w:rsidRPr="00B82D40" w:rsidRDefault="005779DF" w:rsidP="006F4CA4">
      <w:pPr>
        <w:autoSpaceDE w:val="0"/>
        <w:autoSpaceDN w:val="0"/>
        <w:adjustRightInd w:val="0"/>
        <w:spacing w:line="480" w:lineRule="auto"/>
        <w:rPr>
          <w:bCs/>
          <w:i/>
        </w:rPr>
      </w:pPr>
    </w:p>
    <w:p w14:paraId="05F618D9" w14:textId="77777777" w:rsidR="006F4CA4" w:rsidRPr="00B82D40" w:rsidRDefault="006F4CA4" w:rsidP="006F4CA4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 w:rsidRPr="00B82D40">
        <w:rPr>
          <w:bCs/>
        </w:rPr>
        <w:t>Personal Reflections</w:t>
      </w:r>
    </w:p>
    <w:p w14:paraId="4D23F7A6" w14:textId="77777777" w:rsidR="006F4CA4" w:rsidRPr="00464591" w:rsidRDefault="006F4CA4" w:rsidP="006F4CA4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 xml:space="preserve">What issues did </w:t>
      </w:r>
      <w:proofErr w:type="gramStart"/>
      <w:r w:rsidRPr="00464591">
        <w:t>using</w:t>
      </w:r>
      <w:proofErr w:type="gramEnd"/>
      <w:r w:rsidRPr="00464591">
        <w:t xml:space="preserve"> challenges raise for you?</w:t>
      </w:r>
    </w:p>
    <w:p w14:paraId="77E08BB2" w14:textId="77777777" w:rsidR="006F4CA4" w:rsidRPr="00464591" w:rsidRDefault="006F4CA4" w:rsidP="006F4CA4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>What are your strengths and weaknesses in terms of using challenges?</w:t>
      </w:r>
    </w:p>
    <w:p w14:paraId="7C5C172F" w14:textId="77777777" w:rsidR="006F4CA4" w:rsidRPr="00464591" w:rsidRDefault="006F4CA4" w:rsidP="006F4CA4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>How can you deliver challenges that clients can hear and absorb</w:t>
      </w:r>
      <w:r>
        <w:t xml:space="preserve"> </w:t>
      </w:r>
      <w:r w:rsidRPr="00464591">
        <w:t>without being too aggressive or too passive?</w:t>
      </w:r>
    </w:p>
    <w:p w14:paraId="73F25916" w14:textId="77777777" w:rsidR="006F4CA4" w:rsidRPr="00464591" w:rsidRDefault="006F4CA4" w:rsidP="006F4CA4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>Describe what your intentions were for challenging and whether your</w:t>
      </w:r>
      <w:r>
        <w:t xml:space="preserve"> </w:t>
      </w:r>
      <w:r w:rsidRPr="00464591">
        <w:t>clients reacted as you hoped.</w:t>
      </w:r>
    </w:p>
    <w:p w14:paraId="33509A4D" w14:textId="77777777" w:rsidR="006F4CA4" w:rsidRDefault="006F4CA4" w:rsidP="006F4CA4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>What role did your culture play in your giving or receiving challenges?</w:t>
      </w:r>
    </w:p>
    <w:p w14:paraId="363C58CF" w14:textId="77777777" w:rsidR="005D7226" w:rsidRDefault="005D7226"/>
    <w:sectPr w:rsidR="005D7226" w:rsidSect="005779DF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69AD3" w14:textId="77777777" w:rsidR="00CE20C9" w:rsidRDefault="00CE20C9">
      <w:r>
        <w:separator/>
      </w:r>
    </w:p>
  </w:endnote>
  <w:endnote w:type="continuationSeparator" w:id="0">
    <w:p w14:paraId="5DD16C64" w14:textId="77777777" w:rsidR="00CE20C9" w:rsidRDefault="00CE2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FAE40" w14:textId="77777777" w:rsidR="00BE4F47" w:rsidRDefault="00BE4F47" w:rsidP="0031199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5CD566" w14:textId="77777777" w:rsidR="00BE4F47" w:rsidRDefault="00BE4F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7393C" w14:textId="77777777" w:rsidR="00BE4F47" w:rsidRDefault="00BE4F47" w:rsidP="0031199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517D">
      <w:rPr>
        <w:rStyle w:val="PageNumber"/>
        <w:noProof/>
      </w:rPr>
      <w:t>1</w:t>
    </w:r>
    <w:r>
      <w:rPr>
        <w:rStyle w:val="PageNumber"/>
      </w:rPr>
      <w:fldChar w:fldCharType="end"/>
    </w:r>
  </w:p>
  <w:p w14:paraId="1EFB7E41" w14:textId="77777777" w:rsidR="00BE4F47" w:rsidRDefault="00BE4F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27D910" w14:textId="77777777" w:rsidR="00CE20C9" w:rsidRDefault="00CE20C9">
      <w:r>
        <w:separator/>
      </w:r>
    </w:p>
  </w:footnote>
  <w:footnote w:type="continuationSeparator" w:id="0">
    <w:p w14:paraId="06C1F0C7" w14:textId="77777777" w:rsidR="00CE20C9" w:rsidRDefault="00CE2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4C0F36"/>
    <w:multiLevelType w:val="hybridMultilevel"/>
    <w:tmpl w:val="459CE4C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D0D4B9F"/>
    <w:multiLevelType w:val="hybridMultilevel"/>
    <w:tmpl w:val="A372EA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5B2C20"/>
    <w:multiLevelType w:val="hybridMultilevel"/>
    <w:tmpl w:val="F9D272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CA4"/>
    <w:rsid w:val="000355F6"/>
    <w:rsid w:val="000459FE"/>
    <w:rsid w:val="001D2210"/>
    <w:rsid w:val="00311991"/>
    <w:rsid w:val="00316095"/>
    <w:rsid w:val="00413C76"/>
    <w:rsid w:val="005779DF"/>
    <w:rsid w:val="005D7226"/>
    <w:rsid w:val="00614082"/>
    <w:rsid w:val="006F4CA4"/>
    <w:rsid w:val="0084087A"/>
    <w:rsid w:val="008534CF"/>
    <w:rsid w:val="00950791"/>
    <w:rsid w:val="00B43578"/>
    <w:rsid w:val="00BE4F47"/>
    <w:rsid w:val="00CA517D"/>
    <w:rsid w:val="00CE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862DEC"/>
  <w15:chartTrackingRefBased/>
  <w15:docId w15:val="{5CA15CF0-0EC0-4F3D-A578-3087DC288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4CA4"/>
    <w:rPr>
      <w:rFonts w:eastAsia="Batang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F4CA4"/>
    <w:rPr>
      <w:color w:val="0000FF"/>
      <w:u w:val="single"/>
    </w:rPr>
  </w:style>
  <w:style w:type="character" w:styleId="CommentReference">
    <w:name w:val="annotation reference"/>
    <w:semiHidden/>
    <w:rsid w:val="008534CF"/>
    <w:rPr>
      <w:sz w:val="16"/>
      <w:szCs w:val="16"/>
    </w:rPr>
  </w:style>
  <w:style w:type="paragraph" w:styleId="CommentText">
    <w:name w:val="annotation text"/>
    <w:basedOn w:val="Normal"/>
    <w:semiHidden/>
    <w:rsid w:val="008534C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534CF"/>
    <w:rPr>
      <w:b/>
      <w:bCs/>
    </w:rPr>
  </w:style>
  <w:style w:type="paragraph" w:styleId="BalloonText">
    <w:name w:val="Balloon Text"/>
    <w:basedOn w:val="Normal"/>
    <w:semiHidden/>
    <w:rsid w:val="008534CF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BE4F4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E4F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8: Challenge of Discrepancy</vt:lpstr>
    </vt:vector>
  </TitlesOfParts>
  <Company>apa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8: Challenge of Discrepancy</dc:title>
  <dc:subject/>
  <dc:creator>PZP</dc:creator>
  <cp:keywords/>
  <dc:description/>
  <cp:lastModifiedBy>Albrecht, Joe</cp:lastModifiedBy>
  <cp:revision>3</cp:revision>
  <cp:lastPrinted>2019-07-18T18:02:00Z</cp:lastPrinted>
  <dcterms:created xsi:type="dcterms:W3CDTF">2019-07-18T16:21:00Z</dcterms:created>
  <dcterms:modified xsi:type="dcterms:W3CDTF">2019-07-18T18:02:00Z</dcterms:modified>
</cp:coreProperties>
</file>